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A2" w:rsidRDefault="00840CA2" w:rsidP="00840CA2">
      <w:pPr>
        <w:pBdr>
          <w:top w:val="nil"/>
          <w:left w:val="nil"/>
          <w:bottom w:val="nil"/>
          <w:right w:val="nil"/>
          <w:between w:val="nil"/>
        </w:pBdr>
        <w:spacing w:line="240" w:lineRule="auto"/>
        <w:ind w:leftChars="0" w:left="0" w:firstLineChars="0" w:firstLine="0"/>
        <w:jc w:val="center"/>
        <w:rPr>
          <w:i/>
          <w:color w:val="000000"/>
          <w:sz w:val="24"/>
          <w:szCs w:val="24"/>
          <w:lang w:val="en-US"/>
        </w:rPr>
      </w:pPr>
      <w:r>
        <w:rPr>
          <w:rFonts w:eastAsia="Times New Roman"/>
          <w:b/>
          <w:iCs/>
          <w:sz w:val="28"/>
          <w:szCs w:val="28"/>
        </w:rPr>
        <w:t>DESENVOLVENDO ABORDAGENS CRIATIVAS NO ENSINO A DISTÂNCIA</w:t>
      </w:r>
    </w:p>
    <w:p w:rsidR="00584823" w:rsidRPr="00F92BD8" w:rsidRDefault="00840CA2" w:rsidP="00840CA2">
      <w:pPr>
        <w:pBdr>
          <w:top w:val="nil"/>
          <w:left w:val="nil"/>
          <w:bottom w:val="nil"/>
          <w:right w:val="nil"/>
          <w:between w:val="nil"/>
        </w:pBdr>
        <w:spacing w:line="240" w:lineRule="auto"/>
        <w:ind w:left="0"/>
        <w:jc w:val="center"/>
        <w:rPr>
          <w:i/>
          <w:color w:val="000000"/>
          <w:sz w:val="24"/>
          <w:szCs w:val="24"/>
          <w:lang w:val="en-US"/>
        </w:rPr>
      </w:pPr>
      <w:r>
        <w:rPr>
          <w:i/>
          <w:color w:val="000000"/>
          <w:sz w:val="24"/>
          <w:szCs w:val="24"/>
          <w:lang w:val="en-US"/>
        </w:rPr>
        <w:t>DEVELOPING CREATIVE APPROACHES IN DISTANCE LEARNING</w:t>
      </w:r>
    </w:p>
    <w:p w:rsidR="00584823" w:rsidRDefault="00840CA2">
      <w:pPr>
        <w:ind w:left="0"/>
        <w:jc w:val="center"/>
        <w:rPr>
          <w:color w:val="000000"/>
        </w:rPr>
      </w:pPr>
      <w:r>
        <w:t>Larissa Siqueira Camargo</w:t>
      </w:r>
      <w:r w:rsidR="00F92BD8">
        <w:t xml:space="preserve"> - </w:t>
      </w:r>
      <w:r>
        <w:t>Unicesumar</w:t>
      </w:r>
    </w:p>
    <w:p w:rsidR="00584823" w:rsidRDefault="00840CA2">
      <w:pPr>
        <w:ind w:left="0"/>
        <w:jc w:val="center"/>
        <w:rPr>
          <w:color w:val="000000"/>
        </w:rPr>
      </w:pPr>
      <w:r>
        <w:t>Claudia Cristina Sanzovo</w:t>
      </w:r>
      <w:r w:rsidR="00F92BD8">
        <w:t xml:space="preserve"> - </w:t>
      </w:r>
      <w:r>
        <w:t>Unicesumar</w:t>
      </w:r>
    </w:p>
    <w:p w:rsidR="00584823" w:rsidRDefault="00840CA2" w:rsidP="00840CA2">
      <w:pPr>
        <w:spacing w:after="0" w:line="480" w:lineRule="auto"/>
        <w:ind w:left="0"/>
        <w:jc w:val="center"/>
        <w:rPr>
          <w:sz w:val="20"/>
          <w:szCs w:val="20"/>
        </w:rPr>
        <w:sectPr w:rsidR="00584823">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r>
        <w:t>larissa.camargo@unicesumar.edu.br,</w:t>
      </w:r>
      <w:r w:rsidR="00F92BD8">
        <w:rPr>
          <w:sz w:val="20"/>
          <w:szCs w:val="20"/>
        </w:rPr>
        <w:t xml:space="preserve"> </w:t>
      </w:r>
      <w:r>
        <w:t>claudia.sanzovo@unicesumar.edu.br</w:t>
      </w:r>
    </w:p>
    <w:p w:rsidR="00584823" w:rsidRDefault="00584823">
      <w:pPr>
        <w:ind w:left="0"/>
      </w:pPr>
    </w:p>
    <w:p w:rsidR="002B0E38" w:rsidRPr="002B0E38" w:rsidRDefault="00840CA2" w:rsidP="002B0E38">
      <w:pPr>
        <w:spacing w:after="0" w:line="240" w:lineRule="auto"/>
        <w:ind w:left="0"/>
        <w:rPr>
          <w:sz w:val="20"/>
          <w:szCs w:val="20"/>
        </w:rPr>
      </w:pPr>
      <w:bookmarkStart w:id="0" w:name="_heading=h.7465e9q5k20t" w:colFirst="0" w:colLast="0"/>
      <w:bookmarkEnd w:id="0"/>
      <w:r w:rsidRPr="002B0E38">
        <w:rPr>
          <w:b/>
          <w:sz w:val="20"/>
          <w:szCs w:val="20"/>
        </w:rPr>
        <w:t>Resumo:</w:t>
      </w:r>
      <w:r w:rsidRPr="002B0E38">
        <w:rPr>
          <w:sz w:val="20"/>
          <w:szCs w:val="20"/>
        </w:rPr>
        <w:t xml:space="preserve"> O presente relato de caso apresenta a abordagem de ensino e aprendizagem através de uma atividade prática de </w:t>
      </w:r>
      <w:r w:rsidRPr="002B0E38">
        <w:rPr>
          <w:i/>
          <w:sz w:val="20"/>
          <w:szCs w:val="20"/>
        </w:rPr>
        <w:t>design thinking</w:t>
      </w:r>
      <w:r w:rsidRPr="002B0E38">
        <w:rPr>
          <w:sz w:val="20"/>
          <w:szCs w:val="20"/>
        </w:rPr>
        <w:t xml:space="preserve"> aplicada aos estudantes do curso de ciência da criatividade EAD, </w:t>
      </w:r>
      <w:r w:rsidRPr="002B0E38">
        <w:rPr>
          <w:rFonts w:eastAsia="Times New Roman"/>
          <w:sz w:val="20"/>
          <w:szCs w:val="20"/>
        </w:rPr>
        <w:t>com um foco especial no processo criativo para solucionar problemas em ambientes cotidianos, como em supermercados</w:t>
      </w:r>
      <w:r w:rsidRPr="002B0E38">
        <w:rPr>
          <w:sz w:val="20"/>
          <w:szCs w:val="20"/>
        </w:rPr>
        <w:t xml:space="preserve">. Considerando que "a criatividade é o encontro do ser humano intensamente consciente com o seu mundo" (May, 1982, p. 43) buscamos compreender como </w:t>
      </w:r>
      <w:r w:rsidRPr="002B0E38">
        <w:rPr>
          <w:rFonts w:eastAsia="Times New Roman"/>
          <w:sz w:val="20"/>
          <w:szCs w:val="20"/>
        </w:rPr>
        <w:t xml:space="preserve">podemos envolver os alunos do ensino a distância em práticas criativas, especialmente quando se trata de desenvolver o pensamento criativo em áreas distintas de atuação profissional. </w:t>
      </w:r>
      <w:r w:rsidRPr="002B0E38">
        <w:rPr>
          <w:sz w:val="20"/>
          <w:szCs w:val="20"/>
        </w:rPr>
        <w:t>Como referencial teórico, tratamos o processo criativo como algo dinâmico que</w:t>
      </w:r>
      <w:r w:rsidRPr="002B0E38">
        <w:rPr>
          <w:bCs/>
          <w:sz w:val="20"/>
          <w:szCs w:val="20"/>
          <w:lang w:val="pt-PT"/>
        </w:rPr>
        <w:t xml:space="preserve"> não significa inspiração nem é algo intuitivo ou inato, mas algo que pode ser ensinado e aprendido (Marchioni, </w:t>
      </w:r>
      <w:r w:rsidRPr="002B0E38">
        <w:rPr>
          <w:bCs/>
          <w:sz w:val="20"/>
          <w:szCs w:val="20"/>
        </w:rPr>
        <w:t>2018)</w:t>
      </w:r>
      <w:r w:rsidR="001840FF" w:rsidRPr="002B0E38">
        <w:rPr>
          <w:bCs/>
          <w:sz w:val="20"/>
          <w:szCs w:val="20"/>
        </w:rPr>
        <w:t xml:space="preserve">, sendo o </w:t>
      </w:r>
      <w:r w:rsidR="001840FF" w:rsidRPr="002B0E38">
        <w:rPr>
          <w:bCs/>
          <w:i/>
          <w:sz w:val="20"/>
          <w:szCs w:val="20"/>
        </w:rPr>
        <w:t>design thinking</w:t>
      </w:r>
      <w:r w:rsidR="001840FF" w:rsidRPr="002B0E38">
        <w:rPr>
          <w:bCs/>
          <w:sz w:val="20"/>
          <w:szCs w:val="20"/>
        </w:rPr>
        <w:t xml:space="preserve"> um </w:t>
      </w:r>
      <w:r w:rsidR="001840FF" w:rsidRPr="002B0E38">
        <w:rPr>
          <w:sz w:val="20"/>
          <w:szCs w:val="20"/>
          <w:shd w:val="clear" w:color="auto" w:fill="FFFFFF"/>
        </w:rPr>
        <w:t>modelo de pensamento pautado na capacidade de fazer a diferença, desenvolvendo um processo intencional para alcançar soluções criativas e gerar impacto positivo (Brown, 2010)</w:t>
      </w:r>
      <w:r w:rsidRPr="002B0E38">
        <w:rPr>
          <w:sz w:val="20"/>
          <w:szCs w:val="20"/>
        </w:rPr>
        <w:t xml:space="preserve">. </w:t>
      </w:r>
      <w:r w:rsidR="002B0E38" w:rsidRPr="002B0E38">
        <w:rPr>
          <w:color w:val="000000"/>
          <w:sz w:val="20"/>
          <w:szCs w:val="20"/>
          <w:shd w:val="clear" w:color="auto" w:fill="FFFFFF"/>
        </w:rPr>
        <w:t>Dessa forma, ao analisar as atividades práticas de dois estudantes do curso de ciência da criatividade, percebemos que, mesmo sem formação em design, o repertório e a consciência de mundo destes alunos são elementos fundamentais que permitem a reflexão crítica e criativa capaz de gerar mudanças significativas em espaços de uso cotidiano.</w:t>
      </w:r>
    </w:p>
    <w:p w:rsidR="001840FF" w:rsidRPr="002B0E38" w:rsidRDefault="001840FF" w:rsidP="002B0E38">
      <w:pPr>
        <w:spacing w:after="0" w:line="240" w:lineRule="auto"/>
        <w:ind w:left="0"/>
        <w:rPr>
          <w:sz w:val="20"/>
          <w:szCs w:val="20"/>
        </w:rPr>
      </w:pPr>
    </w:p>
    <w:p w:rsidR="00840CA2" w:rsidRPr="002B0E38" w:rsidRDefault="00840CA2" w:rsidP="002B0E38">
      <w:pPr>
        <w:spacing w:after="0" w:line="240" w:lineRule="auto"/>
        <w:ind w:left="0"/>
        <w:rPr>
          <w:sz w:val="20"/>
          <w:szCs w:val="20"/>
        </w:rPr>
      </w:pPr>
      <w:r w:rsidRPr="002B0E38">
        <w:rPr>
          <w:b/>
          <w:sz w:val="20"/>
          <w:szCs w:val="20"/>
        </w:rPr>
        <w:t>Palavras-chave:</w:t>
      </w:r>
      <w:r w:rsidRPr="002B0E38">
        <w:rPr>
          <w:sz w:val="20"/>
          <w:szCs w:val="20"/>
        </w:rPr>
        <w:t xml:space="preserve"> práticas de ensino, criatividade, ensino a distância.</w:t>
      </w:r>
    </w:p>
    <w:p w:rsidR="00840CA2" w:rsidRPr="002B0E38" w:rsidRDefault="00840CA2" w:rsidP="002B0E38">
      <w:pPr>
        <w:spacing w:after="0" w:line="240" w:lineRule="auto"/>
        <w:ind w:left="0"/>
        <w:rPr>
          <w:sz w:val="20"/>
          <w:szCs w:val="20"/>
        </w:rPr>
      </w:pPr>
    </w:p>
    <w:p w:rsidR="002B0E38" w:rsidRPr="002B0E38" w:rsidRDefault="00840CA2" w:rsidP="002B0E38">
      <w:pPr>
        <w:pStyle w:val="Pr-formataoHTML"/>
        <w:shd w:val="clear" w:color="auto" w:fill="F8F9FA"/>
        <w:spacing w:after="0" w:line="240" w:lineRule="auto"/>
        <w:ind w:left="0" w:hanging="2"/>
        <w:jc w:val="both"/>
        <w:rPr>
          <w:rFonts w:ascii="Arial" w:eastAsia="Times New Roman" w:hAnsi="Arial" w:cs="Arial"/>
          <w:color w:val="1F1F1F"/>
          <w:position w:val="0"/>
          <w:szCs w:val="20"/>
          <w:lang w:val="pt-BR" w:eastAsia="pt-BR"/>
        </w:rPr>
      </w:pPr>
      <w:r w:rsidRPr="002B0E38">
        <w:rPr>
          <w:rFonts w:ascii="Arial" w:eastAsia="Times New Roman" w:hAnsi="Arial" w:cs="Arial"/>
          <w:b/>
          <w:szCs w:val="20"/>
        </w:rPr>
        <w:t>Abstract:</w:t>
      </w:r>
      <w:r w:rsidRPr="002B0E38">
        <w:rPr>
          <w:rFonts w:ascii="Arial" w:eastAsia="Times New Roman" w:hAnsi="Arial" w:cs="Arial"/>
          <w:szCs w:val="20"/>
        </w:rPr>
        <w:t xml:space="preserve"> </w:t>
      </w:r>
      <w:r w:rsidR="001840FF" w:rsidRPr="002B0E38">
        <w:rPr>
          <w:rFonts w:ascii="Arial" w:eastAsia="Times New Roman" w:hAnsi="Arial" w:cs="Arial"/>
          <w:position w:val="0"/>
          <w:szCs w:val="20"/>
          <w:lang w:eastAsia="pt-BR"/>
        </w:rPr>
        <w:t xml:space="preserve">This case report presents the teaching and learning approach through a practical design thinking activity applied to students on the EAD creativity science course, with a special focus on the creative process to solve problems in everyday environments, such as supermarkets. Considering that "creativity is the encounter between intensely conscious human beings and their world" (May, 1982, p. 43), we seek to understand how we can involve distance learning students in creative practices, especially when it comes to developing creative thinking in different areas of professional activity. As a theoretical reference, we treat the creative process as something dynamic that does not mean inspiration nor is it something intuitive or innate, but something that can be taught and learned (Marchioni, 2018), with design thinking being a thinking model based on the ability to make a difference, developing an intentional process to achieve creative solutions and generate positive impact (Brown, 2010). </w:t>
      </w:r>
      <w:r w:rsidR="002B0E38" w:rsidRPr="002B0E38">
        <w:rPr>
          <w:rFonts w:ascii="Arial" w:eastAsia="Times New Roman" w:hAnsi="Arial" w:cs="Arial"/>
          <w:color w:val="1F1F1F"/>
          <w:position w:val="0"/>
          <w:szCs w:val="20"/>
          <w:lang w:eastAsia="pt-BR"/>
        </w:rPr>
        <w:t>Thus, when analyzing the practical activities of two students on the science of creativity course, we realized that, even without training in design, the repertoire and awareness of the world of these students are fund</w:t>
      </w:r>
      <w:r w:rsidR="002B0E38">
        <w:rPr>
          <w:rFonts w:ascii="Arial" w:eastAsia="Times New Roman" w:hAnsi="Arial" w:cs="Arial"/>
          <w:color w:val="1F1F1F"/>
          <w:position w:val="0"/>
          <w:szCs w:val="20"/>
          <w:lang w:eastAsia="pt-BR"/>
        </w:rPr>
        <w:t xml:space="preserve">amental elements that allow </w:t>
      </w:r>
      <w:r w:rsidR="002B0E38" w:rsidRPr="002B0E38">
        <w:rPr>
          <w:rFonts w:ascii="Arial" w:eastAsia="Times New Roman" w:hAnsi="Arial" w:cs="Arial"/>
          <w:color w:val="1F1F1F"/>
          <w:position w:val="0"/>
          <w:szCs w:val="20"/>
          <w:lang w:eastAsia="pt-BR"/>
        </w:rPr>
        <w:t>critical and creative reflection capable of generating significant changes in spaces of everyday use.</w:t>
      </w:r>
    </w:p>
    <w:p w:rsidR="00840CA2" w:rsidRPr="002B0E38" w:rsidRDefault="00840CA2" w:rsidP="002B0E38">
      <w:pPr>
        <w:pStyle w:val="Pr-formataoHTML"/>
        <w:shd w:val="clear" w:color="auto" w:fill="F8F9FA"/>
        <w:spacing w:after="0" w:line="240" w:lineRule="auto"/>
        <w:ind w:left="0" w:hanging="2"/>
        <w:jc w:val="both"/>
        <w:rPr>
          <w:rFonts w:ascii="Arial" w:eastAsia="Times New Roman" w:hAnsi="Arial" w:cs="Arial"/>
          <w:szCs w:val="20"/>
        </w:rPr>
      </w:pPr>
    </w:p>
    <w:p w:rsidR="00584823" w:rsidRPr="002B0E38" w:rsidRDefault="00840CA2" w:rsidP="002B0E38">
      <w:pPr>
        <w:spacing w:after="0" w:line="240" w:lineRule="auto"/>
        <w:ind w:left="0"/>
        <w:rPr>
          <w:rFonts w:eastAsia="Times New Roman"/>
          <w:sz w:val="20"/>
          <w:szCs w:val="20"/>
        </w:rPr>
      </w:pPr>
      <w:r w:rsidRPr="002B0E38">
        <w:rPr>
          <w:rFonts w:eastAsia="Times New Roman"/>
          <w:b/>
          <w:sz w:val="20"/>
          <w:szCs w:val="20"/>
        </w:rPr>
        <w:t>Keywords</w:t>
      </w:r>
      <w:r w:rsidRPr="002B0E38">
        <w:rPr>
          <w:rFonts w:eastAsia="Times New Roman"/>
          <w:sz w:val="20"/>
          <w:szCs w:val="20"/>
        </w:rPr>
        <w:t>: teaching practices, creativity, distance learning.</w:t>
      </w:r>
    </w:p>
    <w:p w:rsidR="001840FF" w:rsidRDefault="001840FF" w:rsidP="00840CA2">
      <w:pPr>
        <w:ind w:left="0"/>
        <w:rPr>
          <w:sz w:val="20"/>
          <w:szCs w:val="20"/>
          <w:lang w:val="en-US"/>
        </w:rPr>
      </w:pPr>
    </w:p>
    <w:p w:rsidR="001840FF" w:rsidRPr="00960AB5" w:rsidRDefault="001840FF" w:rsidP="001840FF">
      <w:pPr>
        <w:keepNext/>
        <w:pBdr>
          <w:top w:val="nil"/>
          <w:left w:val="nil"/>
          <w:bottom w:val="nil"/>
          <w:right w:val="nil"/>
          <w:between w:val="nil"/>
        </w:pBdr>
        <w:spacing w:line="240" w:lineRule="auto"/>
        <w:ind w:left="0"/>
        <w:jc w:val="left"/>
        <w:rPr>
          <w:b/>
          <w:color w:val="000000"/>
          <w:sz w:val="20"/>
          <w:szCs w:val="20"/>
        </w:rPr>
      </w:pPr>
      <w:r w:rsidRPr="00960AB5">
        <w:rPr>
          <w:b/>
          <w:color w:val="000000"/>
          <w:sz w:val="20"/>
          <w:szCs w:val="20"/>
        </w:rPr>
        <w:t>1 Introdução</w:t>
      </w:r>
    </w:p>
    <w:p w:rsidR="002B0E38" w:rsidRDefault="00446AF3" w:rsidP="001840FF">
      <w:pPr>
        <w:spacing w:after="0" w:line="360" w:lineRule="auto"/>
        <w:ind w:left="0"/>
        <w:rPr>
          <w:rFonts w:eastAsia="Times New Roman"/>
          <w:sz w:val="20"/>
          <w:szCs w:val="20"/>
        </w:rPr>
      </w:pPr>
      <w:r>
        <w:rPr>
          <w:rFonts w:eastAsia="Times New Roman"/>
          <w:sz w:val="20"/>
          <w:szCs w:val="20"/>
        </w:rPr>
        <w:t>O ensino a distância no curso de</w:t>
      </w:r>
      <w:r w:rsidR="001840FF" w:rsidRPr="00F4556E">
        <w:rPr>
          <w:rFonts w:eastAsia="Times New Roman"/>
          <w:sz w:val="20"/>
          <w:szCs w:val="20"/>
        </w:rPr>
        <w:t xml:space="preserve"> ciência da criatividade pode ser muito eficaz na promoção de habilidades criativas, mas exige o uso de métodos de avaliação que não se limitem </w:t>
      </w:r>
      <w:r>
        <w:rPr>
          <w:rFonts w:eastAsia="Times New Roman"/>
          <w:sz w:val="20"/>
          <w:szCs w:val="20"/>
        </w:rPr>
        <w:t xml:space="preserve">somente </w:t>
      </w:r>
      <w:r w:rsidR="001840FF" w:rsidRPr="00F4556E">
        <w:rPr>
          <w:rFonts w:eastAsia="Times New Roman"/>
          <w:sz w:val="20"/>
          <w:szCs w:val="20"/>
        </w:rPr>
        <w:t xml:space="preserve">à teoria. </w:t>
      </w:r>
      <w:r>
        <w:rPr>
          <w:rFonts w:eastAsia="Times New Roman"/>
          <w:sz w:val="20"/>
          <w:szCs w:val="20"/>
        </w:rPr>
        <w:t>Os</w:t>
      </w:r>
      <w:r w:rsidR="001840FF" w:rsidRPr="00F4556E">
        <w:rPr>
          <w:rFonts w:eastAsia="Times New Roman"/>
          <w:sz w:val="20"/>
          <w:szCs w:val="20"/>
        </w:rPr>
        <w:t xml:space="preserve"> estudantes</w:t>
      </w:r>
      <w:r>
        <w:rPr>
          <w:rFonts w:eastAsia="Times New Roman"/>
          <w:sz w:val="20"/>
          <w:szCs w:val="20"/>
        </w:rPr>
        <w:t xml:space="preserve"> do curso que não possuem conhecimentos prévios de</w:t>
      </w:r>
      <w:r w:rsidRPr="00F4556E">
        <w:rPr>
          <w:rFonts w:eastAsia="Times New Roman"/>
          <w:sz w:val="20"/>
          <w:szCs w:val="20"/>
        </w:rPr>
        <w:t xml:space="preserve"> </w:t>
      </w:r>
      <w:r w:rsidRPr="00446AF3">
        <w:rPr>
          <w:rFonts w:eastAsia="Times New Roman"/>
          <w:i/>
          <w:sz w:val="20"/>
          <w:szCs w:val="20"/>
        </w:rPr>
        <w:t>design</w:t>
      </w:r>
      <w:r>
        <w:rPr>
          <w:rFonts w:eastAsia="Times New Roman"/>
          <w:i/>
          <w:sz w:val="20"/>
          <w:szCs w:val="20"/>
        </w:rPr>
        <w:t xml:space="preserve">, </w:t>
      </w:r>
      <w:r w:rsidRPr="00446AF3">
        <w:rPr>
          <w:rFonts w:eastAsia="Times New Roman"/>
          <w:sz w:val="20"/>
          <w:szCs w:val="20"/>
        </w:rPr>
        <w:t>por exemplo,</w:t>
      </w:r>
      <w:r w:rsidRPr="00F4556E">
        <w:rPr>
          <w:rFonts w:eastAsia="Times New Roman"/>
          <w:sz w:val="20"/>
          <w:szCs w:val="20"/>
        </w:rPr>
        <w:t xml:space="preserve"> </w:t>
      </w:r>
      <w:r w:rsidR="001840FF" w:rsidRPr="00F4556E">
        <w:rPr>
          <w:rFonts w:eastAsia="Times New Roman"/>
          <w:sz w:val="20"/>
          <w:szCs w:val="20"/>
        </w:rPr>
        <w:t xml:space="preserve">podem enfrentar certas dificuldades ao compreender a relevância e o impacto de simples alterações de </w:t>
      </w:r>
      <w:r w:rsidR="001840FF" w:rsidRPr="00F4556E">
        <w:rPr>
          <w:rFonts w:eastAsia="Times New Roman"/>
          <w:i/>
          <w:sz w:val="20"/>
          <w:szCs w:val="20"/>
        </w:rPr>
        <w:t>layout</w:t>
      </w:r>
      <w:r w:rsidR="001840FF" w:rsidRPr="00F4556E">
        <w:rPr>
          <w:rFonts w:eastAsia="Times New Roman"/>
          <w:sz w:val="20"/>
          <w:szCs w:val="20"/>
        </w:rPr>
        <w:t xml:space="preserve"> ou de comunicação visual na experiência do consumidor. Por isso, as atividades práticas </w:t>
      </w:r>
      <w:r>
        <w:rPr>
          <w:rFonts w:eastAsia="Times New Roman"/>
          <w:sz w:val="20"/>
          <w:szCs w:val="20"/>
        </w:rPr>
        <w:t>propostas na disciplina de “Design Estratégico e Criativo”, buscam promover o conhecimento</w:t>
      </w:r>
      <w:r w:rsidR="001840FF" w:rsidRPr="00F4556E">
        <w:rPr>
          <w:rFonts w:eastAsia="Times New Roman"/>
          <w:sz w:val="20"/>
          <w:szCs w:val="20"/>
        </w:rPr>
        <w:t xml:space="preserve"> de </w:t>
      </w:r>
      <w:r>
        <w:rPr>
          <w:rFonts w:eastAsia="Times New Roman"/>
          <w:sz w:val="20"/>
          <w:szCs w:val="20"/>
        </w:rPr>
        <w:t>forma significativa ao incentivar os alunos</w:t>
      </w:r>
      <w:r w:rsidR="001840FF" w:rsidRPr="00F4556E">
        <w:rPr>
          <w:rFonts w:eastAsia="Times New Roman"/>
          <w:sz w:val="20"/>
          <w:szCs w:val="20"/>
        </w:rPr>
        <w:t xml:space="preserve"> a </w:t>
      </w:r>
      <w:r>
        <w:rPr>
          <w:rFonts w:eastAsia="Times New Roman"/>
          <w:sz w:val="20"/>
          <w:szCs w:val="20"/>
        </w:rPr>
        <w:t xml:space="preserve">pensar em </w:t>
      </w:r>
      <w:r w:rsidR="001840FF" w:rsidRPr="00F4556E">
        <w:rPr>
          <w:rFonts w:eastAsia="Times New Roman"/>
          <w:sz w:val="20"/>
          <w:szCs w:val="20"/>
        </w:rPr>
        <w:t xml:space="preserve">soluções </w:t>
      </w:r>
      <w:r w:rsidR="00333140">
        <w:rPr>
          <w:rFonts w:eastAsia="Times New Roman"/>
          <w:sz w:val="20"/>
          <w:szCs w:val="20"/>
        </w:rPr>
        <w:t xml:space="preserve">criativas </w:t>
      </w:r>
      <w:r w:rsidR="001840FF" w:rsidRPr="00F4556E">
        <w:rPr>
          <w:rFonts w:eastAsia="Times New Roman"/>
          <w:sz w:val="20"/>
          <w:szCs w:val="20"/>
        </w:rPr>
        <w:t>para problemas do cotidiano</w:t>
      </w:r>
      <w:r w:rsidR="00333140">
        <w:rPr>
          <w:rFonts w:eastAsia="Times New Roman"/>
          <w:sz w:val="20"/>
          <w:szCs w:val="20"/>
        </w:rPr>
        <w:t xml:space="preserve">. </w:t>
      </w:r>
    </w:p>
    <w:p w:rsidR="00333140" w:rsidRDefault="001840FF" w:rsidP="001840FF">
      <w:pPr>
        <w:spacing w:after="0" w:line="360" w:lineRule="auto"/>
        <w:ind w:left="0"/>
        <w:rPr>
          <w:rFonts w:eastAsia="Times New Roman"/>
          <w:sz w:val="20"/>
          <w:szCs w:val="20"/>
        </w:rPr>
      </w:pPr>
      <w:r w:rsidRPr="00F4556E">
        <w:rPr>
          <w:rFonts w:eastAsia="Times New Roman"/>
          <w:sz w:val="20"/>
          <w:szCs w:val="20"/>
        </w:rPr>
        <w:lastRenderedPageBreak/>
        <w:t>Neste contexto, as rel</w:t>
      </w:r>
      <w:r w:rsidR="00333140">
        <w:rPr>
          <w:rFonts w:eastAsia="Times New Roman"/>
          <w:sz w:val="20"/>
          <w:szCs w:val="20"/>
        </w:rPr>
        <w:t>ações de ensino e aprendizagem a</w:t>
      </w:r>
      <w:r w:rsidRPr="00F4556E">
        <w:rPr>
          <w:rFonts w:eastAsia="Times New Roman"/>
          <w:sz w:val="20"/>
          <w:szCs w:val="20"/>
        </w:rPr>
        <w:t xml:space="preserve"> distância baseiam-se na promoção de atividades </w:t>
      </w:r>
      <w:r w:rsidR="00333140">
        <w:rPr>
          <w:rFonts w:eastAsia="Times New Roman"/>
          <w:sz w:val="20"/>
          <w:szCs w:val="20"/>
        </w:rPr>
        <w:t>que envolvem</w:t>
      </w:r>
      <w:r w:rsidRPr="00F4556E">
        <w:rPr>
          <w:rFonts w:eastAsia="Times New Roman"/>
          <w:sz w:val="20"/>
          <w:szCs w:val="20"/>
        </w:rPr>
        <w:t xml:space="preserve"> tarefas práticas de desenvolvimento de protótipos e apresentação de soluções simples para melhorar a vida das pessoas</w:t>
      </w:r>
      <w:r w:rsidR="00333140">
        <w:rPr>
          <w:rFonts w:eastAsia="Times New Roman"/>
          <w:sz w:val="20"/>
          <w:szCs w:val="20"/>
        </w:rPr>
        <w:t>, como por exemplo, em um supermercado</w:t>
      </w:r>
      <w:r w:rsidRPr="00F4556E">
        <w:rPr>
          <w:rFonts w:eastAsia="Times New Roman"/>
          <w:sz w:val="20"/>
          <w:szCs w:val="20"/>
        </w:rPr>
        <w:t xml:space="preserve">. </w:t>
      </w:r>
    </w:p>
    <w:p w:rsidR="001840FF" w:rsidRPr="00F4556E" w:rsidRDefault="00333140" w:rsidP="001840FF">
      <w:pPr>
        <w:spacing w:after="0" w:line="360" w:lineRule="auto"/>
        <w:ind w:left="0"/>
        <w:rPr>
          <w:rFonts w:eastAsia="Times New Roman"/>
          <w:sz w:val="20"/>
          <w:szCs w:val="20"/>
        </w:rPr>
      </w:pPr>
      <w:r>
        <w:rPr>
          <w:rFonts w:eastAsia="Times New Roman"/>
          <w:sz w:val="20"/>
          <w:szCs w:val="20"/>
        </w:rPr>
        <w:t>Apesar de</w:t>
      </w:r>
      <w:r w:rsidRPr="00F4556E">
        <w:rPr>
          <w:rFonts w:eastAsia="Times New Roman"/>
          <w:sz w:val="20"/>
          <w:szCs w:val="20"/>
        </w:rPr>
        <w:t xml:space="preserve"> estes alunos enfrentarem</w:t>
      </w:r>
      <w:r w:rsidR="001840FF" w:rsidRPr="00F4556E">
        <w:rPr>
          <w:rFonts w:eastAsia="Times New Roman"/>
          <w:sz w:val="20"/>
          <w:szCs w:val="20"/>
        </w:rPr>
        <w:t xml:space="preserve"> desafios em conceitos mais abstratos de </w:t>
      </w:r>
      <w:r w:rsidR="001840FF" w:rsidRPr="00333140">
        <w:rPr>
          <w:rFonts w:eastAsia="Times New Roman"/>
          <w:i/>
          <w:sz w:val="20"/>
          <w:szCs w:val="20"/>
        </w:rPr>
        <w:t>design</w:t>
      </w:r>
      <w:r w:rsidR="001840FF" w:rsidRPr="00F4556E">
        <w:rPr>
          <w:rFonts w:eastAsia="Times New Roman"/>
          <w:sz w:val="20"/>
          <w:szCs w:val="20"/>
        </w:rPr>
        <w:t xml:space="preserve">, como a criação de uma atmosfera agradável ou o entendimento de como pequenos ajustes </w:t>
      </w:r>
      <w:r w:rsidRPr="00F4556E">
        <w:rPr>
          <w:rFonts w:eastAsia="Times New Roman"/>
          <w:sz w:val="20"/>
          <w:szCs w:val="20"/>
        </w:rPr>
        <w:t>pode ter</w:t>
      </w:r>
      <w:r w:rsidR="001840FF" w:rsidRPr="00F4556E">
        <w:rPr>
          <w:rFonts w:eastAsia="Times New Roman"/>
          <w:sz w:val="20"/>
          <w:szCs w:val="20"/>
        </w:rPr>
        <w:t xml:space="preserve"> grande impacto no comportamento do consumidor, as atividades práticas permitem que eles reflitam sobre como o </w:t>
      </w:r>
      <w:r w:rsidR="001840FF" w:rsidRPr="00333140">
        <w:rPr>
          <w:rFonts w:eastAsia="Times New Roman"/>
          <w:i/>
          <w:sz w:val="20"/>
          <w:szCs w:val="20"/>
        </w:rPr>
        <w:t>design</w:t>
      </w:r>
      <w:r w:rsidR="001840FF" w:rsidRPr="00F4556E">
        <w:rPr>
          <w:rFonts w:eastAsia="Times New Roman"/>
          <w:sz w:val="20"/>
          <w:szCs w:val="20"/>
        </w:rPr>
        <w:t xml:space="preserve"> impacta a experiência do usuário e como eles também podem aplicar soluções criativas para resolver seu</w:t>
      </w:r>
      <w:r>
        <w:rPr>
          <w:rFonts w:eastAsia="Times New Roman"/>
          <w:sz w:val="20"/>
          <w:szCs w:val="20"/>
        </w:rPr>
        <w:t>s problemas reais.</w:t>
      </w:r>
    </w:p>
    <w:p w:rsidR="001840FF" w:rsidRPr="00F4556E" w:rsidRDefault="001840FF" w:rsidP="001840FF">
      <w:pPr>
        <w:spacing w:after="0" w:line="360" w:lineRule="auto"/>
        <w:ind w:left="0"/>
        <w:rPr>
          <w:rFonts w:eastAsia="Times New Roman"/>
          <w:sz w:val="20"/>
          <w:szCs w:val="20"/>
        </w:rPr>
      </w:pPr>
      <w:r w:rsidRPr="00F4556E">
        <w:rPr>
          <w:rFonts w:eastAsia="Times New Roman"/>
          <w:sz w:val="20"/>
          <w:szCs w:val="20"/>
        </w:rPr>
        <w:t>Co</w:t>
      </w:r>
      <w:r w:rsidR="00A843CF">
        <w:rPr>
          <w:rFonts w:eastAsia="Times New Roman"/>
          <w:sz w:val="20"/>
          <w:szCs w:val="20"/>
        </w:rPr>
        <w:t>nsiderando estes elementos, o es</w:t>
      </w:r>
      <w:r w:rsidRPr="00F4556E">
        <w:rPr>
          <w:rFonts w:eastAsia="Times New Roman"/>
          <w:sz w:val="20"/>
          <w:szCs w:val="20"/>
        </w:rPr>
        <w:t xml:space="preserve">tudo </w:t>
      </w:r>
      <w:r w:rsidR="00333140" w:rsidRPr="00F4556E">
        <w:rPr>
          <w:rFonts w:eastAsia="Times New Roman"/>
          <w:sz w:val="20"/>
          <w:szCs w:val="20"/>
        </w:rPr>
        <w:t>se justifica</w:t>
      </w:r>
      <w:r w:rsidRPr="00F4556E">
        <w:rPr>
          <w:rFonts w:eastAsia="Times New Roman"/>
          <w:sz w:val="20"/>
          <w:szCs w:val="20"/>
        </w:rPr>
        <w:t xml:space="preserve"> pela necessidade de envolver os alunos em desafios relacionados ao dia-a-dia, como o </w:t>
      </w:r>
      <w:r w:rsidRPr="00333140">
        <w:rPr>
          <w:rFonts w:eastAsia="Times New Roman"/>
          <w:i/>
          <w:sz w:val="20"/>
          <w:szCs w:val="20"/>
        </w:rPr>
        <w:t xml:space="preserve">design </w:t>
      </w:r>
      <w:r w:rsidRPr="00F4556E">
        <w:rPr>
          <w:rFonts w:eastAsia="Times New Roman"/>
          <w:sz w:val="20"/>
          <w:szCs w:val="20"/>
        </w:rPr>
        <w:t>em supermercados ou outros ambientes comerciais, além de fornecer uma avaliação deste processo criativo, permitindo que os alunos revisem e melhorem as suas soluções. Esta abordagem não só facilita o aprendizado do processo criativo, como também aumenta a compreensão dos alunos sobre a relevância dessas práticas no mundo real.</w:t>
      </w:r>
    </w:p>
    <w:p w:rsidR="001840FF" w:rsidRPr="00F4556E" w:rsidRDefault="001840FF" w:rsidP="001840FF">
      <w:pPr>
        <w:spacing w:after="0" w:line="360" w:lineRule="auto"/>
        <w:ind w:left="0"/>
        <w:rPr>
          <w:sz w:val="20"/>
          <w:szCs w:val="20"/>
        </w:rPr>
      </w:pPr>
      <w:r w:rsidRPr="00F4556E">
        <w:rPr>
          <w:sz w:val="20"/>
          <w:szCs w:val="20"/>
        </w:rPr>
        <w:tab/>
        <w:t xml:space="preserve">Assim, o presente relato de caso apresenta a abordagem de ensino e aprendizagem através de uma atividade prática de </w:t>
      </w:r>
      <w:r w:rsidRPr="00F4556E">
        <w:rPr>
          <w:i/>
          <w:sz w:val="20"/>
          <w:szCs w:val="20"/>
        </w:rPr>
        <w:t>design thinking</w:t>
      </w:r>
      <w:r w:rsidRPr="00F4556E">
        <w:rPr>
          <w:sz w:val="20"/>
          <w:szCs w:val="20"/>
        </w:rPr>
        <w:t xml:space="preserve"> aplicada aos estudantes do curso de ciência da criatividade EAD, </w:t>
      </w:r>
      <w:r w:rsidRPr="00F4556E">
        <w:rPr>
          <w:rFonts w:eastAsia="Times New Roman"/>
          <w:sz w:val="20"/>
          <w:szCs w:val="20"/>
        </w:rPr>
        <w:t xml:space="preserve">com um foco especial no processo criativo para solucionar problemas em ambientes cotidianos, como </w:t>
      </w:r>
      <w:r w:rsidR="00333140">
        <w:rPr>
          <w:rFonts w:eastAsia="Times New Roman"/>
          <w:sz w:val="20"/>
          <w:szCs w:val="20"/>
        </w:rPr>
        <w:t xml:space="preserve">os </w:t>
      </w:r>
      <w:r w:rsidRPr="00F4556E">
        <w:rPr>
          <w:rFonts w:eastAsia="Times New Roman"/>
          <w:sz w:val="20"/>
          <w:szCs w:val="20"/>
        </w:rPr>
        <w:t>supermercados</w:t>
      </w:r>
      <w:r w:rsidRPr="00F4556E">
        <w:rPr>
          <w:sz w:val="20"/>
          <w:szCs w:val="20"/>
        </w:rPr>
        <w:t>.</w:t>
      </w:r>
    </w:p>
    <w:p w:rsidR="001840FF" w:rsidRPr="00960AB5" w:rsidRDefault="001840FF" w:rsidP="001840FF">
      <w:pPr>
        <w:ind w:leftChars="0" w:left="0" w:firstLineChars="0" w:firstLine="0"/>
        <w:rPr>
          <w:sz w:val="20"/>
          <w:szCs w:val="20"/>
        </w:rPr>
      </w:pPr>
      <w:bookmarkStart w:id="1" w:name="_heading=h.2phqjsts76kw" w:colFirst="0" w:colLast="0"/>
      <w:bookmarkEnd w:id="1"/>
    </w:p>
    <w:p w:rsidR="001840FF" w:rsidRPr="00960AB5" w:rsidRDefault="001840FF" w:rsidP="001840FF">
      <w:pPr>
        <w:keepNext/>
        <w:pBdr>
          <w:top w:val="nil"/>
          <w:left w:val="nil"/>
          <w:bottom w:val="nil"/>
          <w:right w:val="nil"/>
          <w:between w:val="nil"/>
        </w:pBdr>
        <w:spacing w:line="240" w:lineRule="auto"/>
        <w:ind w:left="0"/>
        <w:jc w:val="left"/>
        <w:rPr>
          <w:b/>
          <w:color w:val="000000"/>
          <w:sz w:val="20"/>
          <w:szCs w:val="20"/>
        </w:rPr>
      </w:pPr>
      <w:r w:rsidRPr="00960AB5">
        <w:rPr>
          <w:b/>
          <w:color w:val="000000"/>
          <w:sz w:val="20"/>
          <w:szCs w:val="20"/>
        </w:rPr>
        <w:t xml:space="preserve">2 </w:t>
      </w:r>
      <w:r>
        <w:rPr>
          <w:b/>
          <w:color w:val="000000"/>
          <w:sz w:val="20"/>
          <w:szCs w:val="20"/>
        </w:rPr>
        <w:t xml:space="preserve">Processo Criativo e </w:t>
      </w:r>
      <w:r w:rsidRPr="005D503F">
        <w:rPr>
          <w:b/>
          <w:i/>
          <w:color w:val="000000"/>
          <w:sz w:val="20"/>
          <w:szCs w:val="20"/>
        </w:rPr>
        <w:t>Design Thinking</w:t>
      </w:r>
      <w:r w:rsidR="00B1455F">
        <w:rPr>
          <w:b/>
          <w:i/>
          <w:color w:val="000000"/>
          <w:sz w:val="20"/>
          <w:szCs w:val="20"/>
        </w:rPr>
        <w:t xml:space="preserve"> </w:t>
      </w:r>
      <w:r w:rsidR="00B1455F" w:rsidRPr="00B1455F">
        <w:rPr>
          <w:b/>
          <w:color w:val="000000"/>
          <w:sz w:val="20"/>
          <w:szCs w:val="20"/>
        </w:rPr>
        <w:t>no ensino a distância</w:t>
      </w:r>
    </w:p>
    <w:p w:rsidR="001840FF" w:rsidRPr="00F4556E" w:rsidRDefault="001840FF" w:rsidP="001840FF">
      <w:pPr>
        <w:spacing w:after="0" w:line="360" w:lineRule="auto"/>
        <w:ind w:left="0"/>
        <w:rPr>
          <w:sz w:val="20"/>
          <w:szCs w:val="20"/>
        </w:rPr>
      </w:pPr>
      <w:r w:rsidRPr="00F4556E">
        <w:rPr>
          <w:sz w:val="20"/>
          <w:szCs w:val="20"/>
        </w:rPr>
        <w:t xml:space="preserve">Quando pensamos em criatividade, muitas vezes temos a imagem de um grande gênio que repentinamente teve uma grande ideia e revolucionou a humanidade. No entanto, segundo Marchioni (2018), é preciso considerar que a criatividade </w:t>
      </w:r>
      <w:r w:rsidRPr="00F4556E">
        <w:rPr>
          <w:bCs/>
          <w:sz w:val="20"/>
          <w:szCs w:val="20"/>
          <w:lang w:val="pt-PT"/>
        </w:rPr>
        <w:t>não significa inspiração nem é algo intuitivo ou inato, mas algo que pode ser ensinado e aprendido</w:t>
      </w:r>
      <w:r w:rsidRPr="00F4556E">
        <w:rPr>
          <w:bCs/>
          <w:sz w:val="20"/>
          <w:szCs w:val="20"/>
        </w:rPr>
        <w:t xml:space="preserve">. Dessa forma, segundo Lupton (2013), </w:t>
      </w:r>
      <w:r w:rsidRPr="00F4556E">
        <w:rPr>
          <w:sz w:val="20"/>
          <w:szCs w:val="20"/>
        </w:rPr>
        <w:t>qualquer pessoa pode aprimorar sua capacidade criativa ao estruturar o processo criativo em etapas e utilizar métodos que favoreçam a abertura mental para a inovação.</w:t>
      </w:r>
    </w:p>
    <w:p w:rsidR="001840FF" w:rsidRPr="00F4556E" w:rsidRDefault="001840FF" w:rsidP="001840FF">
      <w:pPr>
        <w:spacing w:after="0" w:line="360" w:lineRule="auto"/>
        <w:ind w:left="0"/>
        <w:rPr>
          <w:sz w:val="20"/>
          <w:szCs w:val="20"/>
        </w:rPr>
      </w:pPr>
      <w:r w:rsidRPr="00F4556E">
        <w:rPr>
          <w:sz w:val="20"/>
          <w:szCs w:val="20"/>
        </w:rPr>
        <w:t xml:space="preserve">Neste processo, </w:t>
      </w:r>
      <w:r>
        <w:rPr>
          <w:sz w:val="20"/>
          <w:szCs w:val="20"/>
        </w:rPr>
        <w:t xml:space="preserve">Santos (2009) apresenta </w:t>
      </w:r>
      <w:r w:rsidRPr="00F4556E">
        <w:rPr>
          <w:sz w:val="20"/>
          <w:szCs w:val="20"/>
        </w:rPr>
        <w:t xml:space="preserve">a teoria do intelecto do psicanalista J.P. Guilford que concebe a </w:t>
      </w:r>
      <w:r w:rsidRPr="00F4556E">
        <w:rPr>
          <w:rFonts w:eastAsia="Times New Roman"/>
          <w:bCs/>
          <w:sz w:val="20"/>
          <w:szCs w:val="20"/>
        </w:rPr>
        <w:t>multiplicidade de inteligências no cérebro humano através de uma</w:t>
      </w:r>
      <w:r w:rsidRPr="00F4556E">
        <w:rPr>
          <w:sz w:val="20"/>
          <w:szCs w:val="20"/>
        </w:rPr>
        <w:t xml:space="preserve"> dinâmica que envolve: </w:t>
      </w:r>
      <w:r w:rsidRPr="00F4556E">
        <w:rPr>
          <w:b/>
          <w:sz w:val="20"/>
          <w:szCs w:val="20"/>
        </w:rPr>
        <w:t>(i)</w:t>
      </w:r>
      <w:r w:rsidRPr="00F4556E">
        <w:rPr>
          <w:sz w:val="20"/>
          <w:szCs w:val="20"/>
        </w:rPr>
        <w:t xml:space="preserve"> </w:t>
      </w:r>
      <w:r w:rsidRPr="00F4556E">
        <w:rPr>
          <w:b/>
          <w:sz w:val="20"/>
          <w:szCs w:val="20"/>
        </w:rPr>
        <w:t>pensamento divergente</w:t>
      </w:r>
      <w:r w:rsidRPr="00F4556E">
        <w:rPr>
          <w:sz w:val="20"/>
          <w:szCs w:val="20"/>
        </w:rPr>
        <w:t xml:space="preserve"> (impulsivo, emocional, expressivo e, sobretudo, flexível, focado em explorar diversas ideias e soluções possíveis sem que haja uma única resposta correta); </w:t>
      </w:r>
      <w:r w:rsidRPr="00F4556E">
        <w:rPr>
          <w:b/>
          <w:sz w:val="20"/>
          <w:szCs w:val="20"/>
        </w:rPr>
        <w:t>(ii)</w:t>
      </w:r>
      <w:r w:rsidRPr="00F4556E">
        <w:rPr>
          <w:sz w:val="20"/>
          <w:szCs w:val="20"/>
        </w:rPr>
        <w:t xml:space="preserve"> </w:t>
      </w:r>
      <w:r w:rsidRPr="00F4556E">
        <w:rPr>
          <w:b/>
          <w:sz w:val="20"/>
          <w:szCs w:val="20"/>
        </w:rPr>
        <w:t>pensamento convergente</w:t>
      </w:r>
      <w:r w:rsidRPr="00F4556E">
        <w:rPr>
          <w:sz w:val="20"/>
          <w:szCs w:val="20"/>
        </w:rPr>
        <w:t xml:space="preserve"> (</w:t>
      </w:r>
      <w:r w:rsidR="00333140" w:rsidRPr="00F4556E">
        <w:rPr>
          <w:sz w:val="20"/>
          <w:szCs w:val="20"/>
        </w:rPr>
        <w:t>lógico racional</w:t>
      </w:r>
      <w:r w:rsidRPr="00F4556E">
        <w:rPr>
          <w:sz w:val="20"/>
          <w:szCs w:val="20"/>
        </w:rPr>
        <w:t xml:space="preserve"> e dedutivo, que tende a levar a uma solução única e adequada para um problema, a partir da combinação de diferentes elementos).</w:t>
      </w:r>
    </w:p>
    <w:p w:rsidR="001840FF" w:rsidRPr="00F4556E" w:rsidRDefault="001840FF" w:rsidP="001840FF">
      <w:pPr>
        <w:spacing w:after="0" w:line="360" w:lineRule="auto"/>
        <w:ind w:left="0"/>
        <w:rPr>
          <w:sz w:val="20"/>
          <w:szCs w:val="20"/>
        </w:rPr>
      </w:pPr>
      <w:r w:rsidRPr="00F4556E">
        <w:rPr>
          <w:sz w:val="20"/>
          <w:szCs w:val="20"/>
        </w:rPr>
        <w:t xml:space="preserve">O funcionamento do cérebro é bastante complexo e cada indivíduo possui pensamentos, repertórios e experiências de vida diferentes, por isso, de acordo com May (1982, p. 43), "a criatividade é o encontro do ser humano intensamente consciente com o seu mundo", sendo essa a principal dificuldade em compreender o ato criativo, pois ele representa a interação entre dois </w:t>
      </w:r>
      <w:r w:rsidR="00333140" w:rsidRPr="00F4556E">
        <w:rPr>
          <w:sz w:val="20"/>
          <w:szCs w:val="20"/>
        </w:rPr>
        <w:t>pólos</w:t>
      </w:r>
      <w:r w:rsidRPr="00F4556E">
        <w:rPr>
          <w:sz w:val="20"/>
          <w:szCs w:val="20"/>
        </w:rPr>
        <w:t>: o subjetivo – o indivíduo – e o objetivo – o mundo ou a realidade.</w:t>
      </w:r>
    </w:p>
    <w:p w:rsidR="001840FF" w:rsidRPr="00F4556E" w:rsidRDefault="001840FF" w:rsidP="001840FF">
      <w:pPr>
        <w:spacing w:after="0" w:line="360" w:lineRule="auto"/>
        <w:ind w:left="0"/>
        <w:rPr>
          <w:rFonts w:eastAsia="Times New Roman"/>
          <w:bCs/>
          <w:sz w:val="20"/>
          <w:szCs w:val="20"/>
          <w:lang w:val="pt-PT"/>
        </w:rPr>
      </w:pPr>
      <w:r w:rsidRPr="00F4556E">
        <w:rPr>
          <w:sz w:val="20"/>
          <w:szCs w:val="20"/>
        </w:rPr>
        <w:lastRenderedPageBreak/>
        <w:t>Nesse sentido,</w:t>
      </w:r>
      <w:r w:rsidRPr="00F4556E">
        <w:rPr>
          <w:rFonts w:eastAsia="Times New Roman"/>
          <w:bCs/>
          <w:sz w:val="20"/>
          <w:szCs w:val="20"/>
          <w:lang w:val="pt-PT"/>
        </w:rPr>
        <w:t xml:space="preserve"> todo indivíduo é criativo e tem a possibilidade de solucionar problemas, no entanto, de acordo com Marchioni (2018), cada um possui um repertório de vida, já que as informações que consumimos desenham a nossa personalidade, contribui para as ideias que formulamos e dá cor à nossa visão de mundo. </w:t>
      </w:r>
    </w:p>
    <w:p w:rsidR="001840FF" w:rsidRPr="00F4556E" w:rsidRDefault="001840FF" w:rsidP="001840FF">
      <w:pPr>
        <w:spacing w:after="0" w:line="360" w:lineRule="auto"/>
        <w:ind w:left="0"/>
        <w:rPr>
          <w:rFonts w:eastAsia="Times New Roman"/>
          <w:bCs/>
          <w:sz w:val="20"/>
          <w:szCs w:val="20"/>
          <w:lang w:val="pt-PT"/>
        </w:rPr>
      </w:pPr>
      <w:r w:rsidRPr="00F4556E">
        <w:rPr>
          <w:rFonts w:eastAsia="Times New Roman"/>
          <w:bCs/>
          <w:sz w:val="20"/>
          <w:szCs w:val="20"/>
          <w:lang w:val="pt-PT"/>
        </w:rPr>
        <w:t xml:space="preserve">Além disso, cada pessoa possui a capacidade de desenvolver distintas tipologias de criatividade como: </w:t>
      </w:r>
    </w:p>
    <w:p w:rsidR="001840FF" w:rsidRPr="00F4556E" w:rsidRDefault="001840FF" w:rsidP="001840FF">
      <w:pPr>
        <w:pStyle w:val="PargrafodaLista"/>
        <w:numPr>
          <w:ilvl w:val="0"/>
          <w:numId w:val="1"/>
        </w:numPr>
        <w:spacing w:after="0" w:line="360" w:lineRule="auto"/>
        <w:jc w:val="both"/>
        <w:rPr>
          <w:rFonts w:ascii="Arial" w:eastAsia="Times New Roman" w:hAnsi="Arial" w:cs="Arial"/>
          <w:bCs/>
          <w:sz w:val="20"/>
          <w:szCs w:val="20"/>
          <w:lang w:eastAsia="pt-BR"/>
        </w:rPr>
      </w:pPr>
      <w:r w:rsidRPr="00F4556E">
        <w:rPr>
          <w:rFonts w:ascii="Arial" w:eastAsia="Times New Roman" w:hAnsi="Arial" w:cs="Arial"/>
          <w:b/>
          <w:bCs/>
          <w:sz w:val="20"/>
          <w:szCs w:val="20"/>
          <w:lang w:eastAsia="pt-BR"/>
        </w:rPr>
        <w:t xml:space="preserve">Mimética: </w:t>
      </w:r>
      <w:r w:rsidRPr="00F4556E">
        <w:rPr>
          <w:rFonts w:ascii="Arial" w:eastAsia="Times New Roman" w:hAnsi="Arial" w:cs="Arial"/>
          <w:bCs/>
          <w:sz w:val="20"/>
          <w:szCs w:val="20"/>
          <w:lang w:val="pt-PT" w:eastAsia="pt-BR"/>
        </w:rPr>
        <w:t>abordar o problema imitando ou adaptando soluções bem-sucedidas de diferentes domínios ou indústrias.</w:t>
      </w:r>
      <w:r w:rsidRPr="00F4556E">
        <w:rPr>
          <w:rFonts w:ascii="Arial" w:eastAsia="Times New Roman" w:hAnsi="Arial" w:cs="Arial"/>
          <w:bCs/>
          <w:sz w:val="20"/>
          <w:szCs w:val="20"/>
          <w:lang w:eastAsia="pt-BR"/>
        </w:rPr>
        <w:t xml:space="preserve"> </w:t>
      </w:r>
    </w:p>
    <w:p w:rsidR="001840FF" w:rsidRPr="00F4556E" w:rsidRDefault="001840FF" w:rsidP="001840FF">
      <w:pPr>
        <w:numPr>
          <w:ilvl w:val="0"/>
          <w:numId w:val="1"/>
        </w:numPr>
        <w:spacing w:after="0" w:line="360" w:lineRule="auto"/>
        <w:ind w:leftChars="0" w:firstLineChars="0"/>
        <w:textAlignment w:val="auto"/>
        <w:outlineLvl w:val="9"/>
        <w:rPr>
          <w:rFonts w:eastAsia="Times New Roman"/>
          <w:bCs/>
          <w:sz w:val="20"/>
          <w:szCs w:val="20"/>
        </w:rPr>
      </w:pPr>
      <w:r w:rsidRPr="00F4556E">
        <w:rPr>
          <w:rFonts w:eastAsia="Times New Roman"/>
          <w:b/>
          <w:bCs/>
          <w:sz w:val="20"/>
          <w:szCs w:val="20"/>
        </w:rPr>
        <w:t xml:space="preserve">Bissociativa: </w:t>
      </w:r>
      <w:r w:rsidRPr="00F4556E">
        <w:rPr>
          <w:rFonts w:eastAsia="Times New Roman"/>
          <w:bCs/>
          <w:sz w:val="20"/>
          <w:szCs w:val="20"/>
          <w:lang w:val="pt-PT"/>
        </w:rPr>
        <w:t>combinar ideias, conceitos ou elementos não relacionados para gerar novas soluções.</w:t>
      </w:r>
      <w:r w:rsidRPr="00F4556E">
        <w:rPr>
          <w:rFonts w:eastAsia="Times New Roman"/>
          <w:bCs/>
          <w:sz w:val="20"/>
          <w:szCs w:val="20"/>
        </w:rPr>
        <w:t xml:space="preserve"> </w:t>
      </w:r>
    </w:p>
    <w:p w:rsidR="001840FF" w:rsidRPr="00F4556E" w:rsidRDefault="001840FF" w:rsidP="001840FF">
      <w:pPr>
        <w:numPr>
          <w:ilvl w:val="0"/>
          <w:numId w:val="1"/>
        </w:numPr>
        <w:spacing w:after="0" w:line="360" w:lineRule="auto"/>
        <w:ind w:leftChars="0" w:firstLineChars="0"/>
        <w:textAlignment w:val="auto"/>
        <w:outlineLvl w:val="9"/>
        <w:rPr>
          <w:rFonts w:eastAsia="Times New Roman"/>
          <w:bCs/>
          <w:sz w:val="20"/>
          <w:szCs w:val="20"/>
        </w:rPr>
      </w:pPr>
      <w:r w:rsidRPr="00F4556E">
        <w:rPr>
          <w:rFonts w:eastAsia="Times New Roman"/>
          <w:b/>
          <w:bCs/>
          <w:sz w:val="20"/>
          <w:szCs w:val="20"/>
        </w:rPr>
        <w:t xml:space="preserve">Analógica: </w:t>
      </w:r>
      <w:r w:rsidRPr="00F4556E">
        <w:rPr>
          <w:rFonts w:eastAsia="Times New Roman"/>
          <w:bCs/>
          <w:sz w:val="20"/>
          <w:szCs w:val="20"/>
          <w:lang w:val="pt-PT"/>
        </w:rPr>
        <w:t>traçar paralelos entre o problema em questão e problemas ou situações semelhantes para encontrar soluções inovadoras.</w:t>
      </w:r>
      <w:r w:rsidRPr="00F4556E">
        <w:rPr>
          <w:rFonts w:eastAsia="Times New Roman"/>
          <w:bCs/>
          <w:sz w:val="20"/>
          <w:szCs w:val="20"/>
        </w:rPr>
        <w:t xml:space="preserve"> </w:t>
      </w:r>
    </w:p>
    <w:p w:rsidR="001840FF" w:rsidRPr="00F4556E" w:rsidRDefault="001840FF" w:rsidP="001840FF">
      <w:pPr>
        <w:numPr>
          <w:ilvl w:val="0"/>
          <w:numId w:val="1"/>
        </w:numPr>
        <w:spacing w:after="0" w:line="360" w:lineRule="auto"/>
        <w:ind w:leftChars="0" w:firstLineChars="0"/>
        <w:textAlignment w:val="auto"/>
        <w:outlineLvl w:val="9"/>
        <w:rPr>
          <w:rFonts w:eastAsia="Times New Roman"/>
          <w:bCs/>
          <w:sz w:val="20"/>
          <w:szCs w:val="20"/>
        </w:rPr>
      </w:pPr>
      <w:r w:rsidRPr="00F4556E">
        <w:rPr>
          <w:rFonts w:eastAsia="Times New Roman"/>
          <w:b/>
          <w:bCs/>
          <w:sz w:val="20"/>
          <w:szCs w:val="20"/>
        </w:rPr>
        <w:t xml:space="preserve">Narrativa: </w:t>
      </w:r>
      <w:r w:rsidRPr="00F4556E">
        <w:rPr>
          <w:rFonts w:eastAsia="Times New Roman"/>
          <w:bCs/>
          <w:sz w:val="20"/>
          <w:szCs w:val="20"/>
          <w:lang w:val="pt-PT"/>
        </w:rPr>
        <w:t>criar uma história ou cenário em torno do problema para explorar perspectivas e ideias não convencionais.</w:t>
      </w:r>
      <w:r w:rsidRPr="00F4556E">
        <w:rPr>
          <w:rFonts w:eastAsia="Times New Roman"/>
          <w:bCs/>
          <w:sz w:val="20"/>
          <w:szCs w:val="20"/>
        </w:rPr>
        <w:t xml:space="preserve"> </w:t>
      </w:r>
    </w:p>
    <w:p w:rsidR="001840FF" w:rsidRPr="00CE6B76" w:rsidRDefault="001840FF" w:rsidP="001840FF">
      <w:pPr>
        <w:numPr>
          <w:ilvl w:val="0"/>
          <w:numId w:val="1"/>
        </w:numPr>
        <w:spacing w:after="0" w:line="360" w:lineRule="auto"/>
        <w:ind w:leftChars="0" w:firstLineChars="0"/>
        <w:textAlignment w:val="auto"/>
        <w:outlineLvl w:val="9"/>
        <w:rPr>
          <w:rFonts w:eastAsia="Times New Roman"/>
          <w:bCs/>
          <w:sz w:val="20"/>
          <w:szCs w:val="20"/>
        </w:rPr>
      </w:pPr>
      <w:r w:rsidRPr="00CE6B76">
        <w:rPr>
          <w:rFonts w:eastAsia="Times New Roman"/>
          <w:b/>
          <w:bCs/>
          <w:sz w:val="20"/>
          <w:szCs w:val="20"/>
        </w:rPr>
        <w:t xml:space="preserve">Intuitiva: </w:t>
      </w:r>
      <w:r w:rsidRPr="00CE6B76">
        <w:rPr>
          <w:rFonts w:eastAsia="Times New Roman"/>
          <w:bCs/>
          <w:sz w:val="20"/>
          <w:szCs w:val="20"/>
          <w:lang w:val="pt-PT"/>
        </w:rPr>
        <w:t xml:space="preserve">confiar em instintos, </w:t>
      </w:r>
      <w:r w:rsidRPr="00CE6B76">
        <w:rPr>
          <w:rFonts w:eastAsia="Times New Roman"/>
          <w:bCs/>
          <w:i/>
          <w:iCs/>
          <w:sz w:val="20"/>
          <w:szCs w:val="20"/>
          <w:lang w:val="pt-PT"/>
        </w:rPr>
        <w:t>insights</w:t>
      </w:r>
      <w:r w:rsidRPr="00CE6B76">
        <w:rPr>
          <w:rFonts w:eastAsia="Times New Roman"/>
          <w:bCs/>
          <w:sz w:val="20"/>
          <w:szCs w:val="20"/>
          <w:lang w:val="pt-PT"/>
        </w:rPr>
        <w:t xml:space="preserve"> para desenvolver soluções criativas.</w:t>
      </w:r>
      <w:r w:rsidRPr="00CE6B76">
        <w:rPr>
          <w:rFonts w:eastAsia="Times New Roman"/>
          <w:bCs/>
          <w:sz w:val="20"/>
          <w:szCs w:val="20"/>
        </w:rPr>
        <w:t xml:space="preserve"> </w:t>
      </w:r>
    </w:p>
    <w:p w:rsidR="001840FF" w:rsidRPr="00CE6B76" w:rsidRDefault="001840FF" w:rsidP="001840FF">
      <w:pPr>
        <w:spacing w:after="0" w:line="360" w:lineRule="auto"/>
        <w:ind w:left="0"/>
        <w:rPr>
          <w:rFonts w:eastAsia="Times New Roman"/>
          <w:bCs/>
          <w:sz w:val="20"/>
          <w:szCs w:val="20"/>
        </w:rPr>
      </w:pPr>
      <w:r w:rsidRPr="00CE6B76">
        <w:rPr>
          <w:sz w:val="20"/>
          <w:szCs w:val="20"/>
        </w:rPr>
        <w:t xml:space="preserve">Para </w:t>
      </w:r>
      <w:r w:rsidRPr="00CE6B76">
        <w:rPr>
          <w:rFonts w:eastAsia="Times New Roman"/>
          <w:bCs/>
          <w:sz w:val="20"/>
          <w:szCs w:val="20"/>
        </w:rPr>
        <w:t>Rodari (1982), a mente criativa é aquela que observa, indaga e transforma as ações e objetos da vida cotidiana. O olhar criativo é aquele que desvenda problemas, apontando detalhes não percebidos pela coletividade. O ser criativo destaca detalhes de um objeto ou aspectos de uma situação cotidiana de forma inusitada.</w:t>
      </w:r>
    </w:p>
    <w:p w:rsidR="00B1455F" w:rsidRPr="003D59AE" w:rsidRDefault="00B1455F" w:rsidP="00D56E9C">
      <w:pPr>
        <w:spacing w:after="0" w:line="360" w:lineRule="auto"/>
        <w:ind w:left="0"/>
        <w:rPr>
          <w:rFonts w:eastAsia="Times New Roman"/>
          <w:position w:val="0"/>
          <w:sz w:val="20"/>
          <w:szCs w:val="20"/>
        </w:rPr>
      </w:pPr>
      <w:r w:rsidRPr="003D59AE">
        <w:rPr>
          <w:rFonts w:eastAsia="Times New Roman"/>
          <w:bCs/>
          <w:sz w:val="20"/>
          <w:szCs w:val="20"/>
        </w:rPr>
        <w:t xml:space="preserve">No ensino </w:t>
      </w:r>
      <w:r w:rsidR="00D56E9C" w:rsidRPr="003D59AE">
        <w:rPr>
          <w:rFonts w:eastAsia="Times New Roman"/>
          <w:bCs/>
          <w:sz w:val="20"/>
          <w:szCs w:val="20"/>
        </w:rPr>
        <w:t xml:space="preserve">a distância, o estudo e o desenvolvimento de processos criativos </w:t>
      </w:r>
      <w:r w:rsidR="002B0E38" w:rsidRPr="003D59AE">
        <w:rPr>
          <w:rFonts w:eastAsia="Times New Roman"/>
          <w:bCs/>
          <w:sz w:val="20"/>
          <w:szCs w:val="20"/>
        </w:rPr>
        <w:t>envolve</w:t>
      </w:r>
      <w:r w:rsidR="003D59AE" w:rsidRPr="003D59AE">
        <w:rPr>
          <w:rFonts w:eastAsia="Times New Roman"/>
          <w:bCs/>
          <w:sz w:val="20"/>
          <w:szCs w:val="20"/>
        </w:rPr>
        <w:t>m</w:t>
      </w:r>
      <w:r w:rsidRPr="003D59AE">
        <w:rPr>
          <w:rFonts w:eastAsia="Times New Roman"/>
          <w:bCs/>
          <w:sz w:val="20"/>
          <w:szCs w:val="20"/>
        </w:rPr>
        <w:t xml:space="preserve"> </w:t>
      </w:r>
      <w:r w:rsidR="00CE6B76" w:rsidRPr="003D59AE">
        <w:rPr>
          <w:rFonts w:eastAsia="Times New Roman"/>
          <w:bCs/>
          <w:sz w:val="20"/>
          <w:szCs w:val="20"/>
        </w:rPr>
        <w:t>o</w:t>
      </w:r>
      <w:r w:rsidRPr="003D59AE">
        <w:rPr>
          <w:rFonts w:eastAsia="Times New Roman"/>
          <w:bCs/>
          <w:sz w:val="20"/>
          <w:szCs w:val="20"/>
        </w:rPr>
        <w:t xml:space="preserve"> “estar junto virtualmente” (Valente, 2002) </w:t>
      </w:r>
      <w:r w:rsidR="002B0E38" w:rsidRPr="003D59AE">
        <w:rPr>
          <w:rFonts w:eastAsia="Times New Roman"/>
          <w:bCs/>
          <w:sz w:val="20"/>
          <w:szCs w:val="20"/>
        </w:rPr>
        <w:t xml:space="preserve">com </w:t>
      </w:r>
      <w:r w:rsidR="003D59AE">
        <w:rPr>
          <w:rFonts w:eastAsia="Times New Roman"/>
          <w:position w:val="0"/>
          <w:sz w:val="20"/>
          <w:szCs w:val="20"/>
        </w:rPr>
        <w:t>o objetivo de</w:t>
      </w:r>
      <w:r w:rsidR="00CE6B76" w:rsidRPr="003D59AE">
        <w:rPr>
          <w:rFonts w:eastAsia="Times New Roman"/>
          <w:position w:val="0"/>
          <w:sz w:val="20"/>
          <w:szCs w:val="20"/>
        </w:rPr>
        <w:t xml:space="preserve"> entender quem </w:t>
      </w:r>
      <w:r w:rsidR="003D59AE">
        <w:rPr>
          <w:rFonts w:eastAsia="Times New Roman"/>
          <w:position w:val="0"/>
          <w:sz w:val="20"/>
          <w:szCs w:val="20"/>
        </w:rPr>
        <w:t>são os alunos</w:t>
      </w:r>
      <w:r w:rsidR="00CE6B76" w:rsidRPr="003D59AE">
        <w:rPr>
          <w:rFonts w:eastAsia="Times New Roman"/>
          <w:position w:val="0"/>
          <w:sz w:val="20"/>
          <w:szCs w:val="20"/>
        </w:rPr>
        <w:t xml:space="preserve"> e o que fazem, propondo</w:t>
      </w:r>
      <w:r w:rsidRPr="003D59AE">
        <w:rPr>
          <w:rFonts w:eastAsia="Times New Roman"/>
          <w:position w:val="0"/>
          <w:sz w:val="20"/>
          <w:szCs w:val="20"/>
        </w:rPr>
        <w:t xml:space="preserve"> desafios e </w:t>
      </w:r>
      <w:r w:rsidR="00CE6B76" w:rsidRPr="003D59AE">
        <w:rPr>
          <w:rFonts w:eastAsia="Times New Roman"/>
          <w:position w:val="0"/>
          <w:sz w:val="20"/>
          <w:szCs w:val="20"/>
        </w:rPr>
        <w:t>ajudando-os</w:t>
      </w:r>
      <w:r w:rsidRPr="003D59AE">
        <w:rPr>
          <w:rFonts w:eastAsia="Times New Roman"/>
          <w:position w:val="0"/>
          <w:sz w:val="20"/>
          <w:szCs w:val="20"/>
        </w:rPr>
        <w:t xml:space="preserve"> a atribuir significado ao que </w:t>
      </w:r>
      <w:r w:rsidR="00CE6B76" w:rsidRPr="003D59AE">
        <w:rPr>
          <w:rFonts w:eastAsia="Times New Roman"/>
          <w:position w:val="0"/>
          <w:sz w:val="20"/>
          <w:szCs w:val="20"/>
        </w:rPr>
        <w:t xml:space="preserve">estão realizando. </w:t>
      </w:r>
      <w:r w:rsidR="00CE6B76" w:rsidRPr="003D59AE">
        <w:rPr>
          <w:sz w:val="20"/>
          <w:szCs w:val="20"/>
        </w:rPr>
        <w:t xml:space="preserve">Essa virtualidade ocorre através das interações </w:t>
      </w:r>
      <w:r w:rsidR="003D59AE">
        <w:rPr>
          <w:sz w:val="20"/>
          <w:szCs w:val="20"/>
        </w:rPr>
        <w:t xml:space="preserve">entre aluno-professor, criando </w:t>
      </w:r>
      <w:r w:rsidR="00CE6B76" w:rsidRPr="003D59AE">
        <w:rPr>
          <w:sz w:val="20"/>
          <w:szCs w:val="20"/>
        </w:rPr>
        <w:t>espirais de aprendizagem, facilitand</w:t>
      </w:r>
      <w:r w:rsidR="003D59AE">
        <w:rPr>
          <w:sz w:val="20"/>
          <w:szCs w:val="20"/>
        </w:rPr>
        <w:t xml:space="preserve">o a construção do conhecimento e engajando os estudantes </w:t>
      </w:r>
      <w:r w:rsidR="00CE6B76" w:rsidRPr="003D59AE">
        <w:rPr>
          <w:sz w:val="20"/>
          <w:szCs w:val="20"/>
        </w:rPr>
        <w:t>na resolução de problemas ou projetos (Valente, 2002).</w:t>
      </w:r>
      <w:r w:rsidR="00D56E9C" w:rsidRPr="003D59AE">
        <w:rPr>
          <w:rFonts w:eastAsia="Times New Roman"/>
          <w:position w:val="0"/>
          <w:sz w:val="20"/>
          <w:szCs w:val="20"/>
        </w:rPr>
        <w:t xml:space="preserve"> </w:t>
      </w:r>
      <w:r w:rsidR="00CE6B76" w:rsidRPr="003D59AE">
        <w:rPr>
          <w:rFonts w:eastAsia="Times New Roman"/>
          <w:position w:val="0"/>
          <w:sz w:val="20"/>
          <w:szCs w:val="20"/>
        </w:rPr>
        <w:t xml:space="preserve">Assim, eles </w:t>
      </w:r>
      <w:r w:rsidR="00D56E9C" w:rsidRPr="003D59AE">
        <w:rPr>
          <w:rFonts w:eastAsia="Times New Roman"/>
          <w:position w:val="0"/>
          <w:sz w:val="20"/>
          <w:szCs w:val="20"/>
        </w:rPr>
        <w:t>desenvolvem a capacidade</w:t>
      </w:r>
      <w:r w:rsidRPr="003D59AE">
        <w:rPr>
          <w:rFonts w:eastAsia="Times New Roman"/>
          <w:position w:val="0"/>
          <w:sz w:val="20"/>
          <w:szCs w:val="20"/>
        </w:rPr>
        <w:t xml:space="preserve"> de processar as informações, aplicá-las, transformá-las, </w:t>
      </w:r>
      <w:r w:rsidR="00CE6B76" w:rsidRPr="003D59AE">
        <w:rPr>
          <w:rFonts w:eastAsia="Times New Roman"/>
          <w:position w:val="0"/>
          <w:sz w:val="20"/>
          <w:szCs w:val="20"/>
        </w:rPr>
        <w:t xml:space="preserve">além de </w:t>
      </w:r>
      <w:r w:rsidR="00D56E9C" w:rsidRPr="003D59AE">
        <w:rPr>
          <w:rFonts w:eastAsia="Times New Roman"/>
          <w:position w:val="0"/>
          <w:sz w:val="20"/>
          <w:szCs w:val="20"/>
        </w:rPr>
        <w:t>buscar</w:t>
      </w:r>
      <w:r w:rsidRPr="003D59AE">
        <w:rPr>
          <w:rFonts w:eastAsia="Times New Roman"/>
          <w:position w:val="0"/>
          <w:sz w:val="20"/>
          <w:szCs w:val="20"/>
        </w:rPr>
        <w:t xml:space="preserve"> informações</w:t>
      </w:r>
      <w:r w:rsidR="00D56E9C" w:rsidRPr="003D59AE">
        <w:rPr>
          <w:rFonts w:eastAsia="Times New Roman"/>
          <w:position w:val="0"/>
          <w:sz w:val="20"/>
          <w:szCs w:val="20"/>
        </w:rPr>
        <w:t xml:space="preserve"> adicionais</w:t>
      </w:r>
      <w:r w:rsidRPr="003D59AE">
        <w:rPr>
          <w:rFonts w:eastAsia="Times New Roman"/>
          <w:position w:val="0"/>
          <w:sz w:val="20"/>
          <w:szCs w:val="20"/>
        </w:rPr>
        <w:t xml:space="preserve"> </w:t>
      </w:r>
      <w:r w:rsidR="00CE6B76" w:rsidRPr="003D59AE">
        <w:rPr>
          <w:rFonts w:eastAsia="Times New Roman"/>
          <w:position w:val="0"/>
          <w:sz w:val="20"/>
          <w:szCs w:val="20"/>
        </w:rPr>
        <w:t xml:space="preserve">e </w:t>
      </w:r>
      <w:r w:rsidRPr="003D59AE">
        <w:rPr>
          <w:rFonts w:eastAsia="Times New Roman"/>
          <w:position w:val="0"/>
          <w:sz w:val="20"/>
          <w:szCs w:val="20"/>
        </w:rPr>
        <w:t>construir novos conhecimentos.</w:t>
      </w:r>
    </w:p>
    <w:p w:rsidR="003D59AE" w:rsidRDefault="00D56E9C" w:rsidP="00CE6B76">
      <w:pPr>
        <w:spacing w:after="0" w:line="360" w:lineRule="auto"/>
        <w:ind w:leftChars="0" w:left="0" w:firstLineChars="0" w:firstLine="0"/>
        <w:rPr>
          <w:sz w:val="20"/>
          <w:szCs w:val="20"/>
          <w:shd w:val="clear" w:color="auto" w:fill="FFFFFF"/>
        </w:rPr>
      </w:pPr>
      <w:r w:rsidRPr="003D59AE">
        <w:rPr>
          <w:rFonts w:eastAsia="Times New Roman"/>
          <w:sz w:val="20"/>
          <w:szCs w:val="20"/>
        </w:rPr>
        <w:t>Neste contexto educacional, ao propor</w:t>
      </w:r>
      <w:r w:rsidR="00B51F51" w:rsidRPr="003D59AE">
        <w:rPr>
          <w:rFonts w:eastAsia="Times New Roman"/>
          <w:sz w:val="20"/>
          <w:szCs w:val="20"/>
        </w:rPr>
        <w:t xml:space="preserve"> uma atividade </w:t>
      </w:r>
      <w:r w:rsidRPr="003D59AE">
        <w:rPr>
          <w:rFonts w:eastAsia="Times New Roman"/>
          <w:sz w:val="20"/>
          <w:szCs w:val="20"/>
        </w:rPr>
        <w:t>com o intuito de</w:t>
      </w:r>
      <w:r w:rsidR="001840FF" w:rsidRPr="003D59AE">
        <w:rPr>
          <w:rFonts w:eastAsia="Times New Roman"/>
          <w:sz w:val="20"/>
          <w:szCs w:val="20"/>
        </w:rPr>
        <w:t xml:space="preserve"> solucionar um problema cotidiano </w:t>
      </w:r>
      <w:r w:rsidR="00B51F51" w:rsidRPr="003D59AE">
        <w:rPr>
          <w:rFonts w:eastAsia="Times New Roman"/>
          <w:sz w:val="20"/>
          <w:szCs w:val="20"/>
        </w:rPr>
        <w:t>relacionado à coletividade</w:t>
      </w:r>
      <w:r w:rsidR="001840FF" w:rsidRPr="003D59AE">
        <w:rPr>
          <w:rFonts w:eastAsia="Times New Roman"/>
          <w:sz w:val="20"/>
          <w:szCs w:val="20"/>
        </w:rPr>
        <w:t xml:space="preserve">, </w:t>
      </w:r>
      <w:r w:rsidRPr="003D59AE">
        <w:rPr>
          <w:rFonts w:eastAsia="Times New Roman"/>
          <w:sz w:val="20"/>
          <w:szCs w:val="20"/>
        </w:rPr>
        <w:t xml:space="preserve">Brown (2010) apresenta </w:t>
      </w:r>
      <w:r w:rsidR="001840FF" w:rsidRPr="003D59AE">
        <w:rPr>
          <w:rFonts w:eastAsia="Times New Roman"/>
          <w:sz w:val="20"/>
          <w:szCs w:val="20"/>
        </w:rPr>
        <w:t xml:space="preserve">o </w:t>
      </w:r>
      <w:r w:rsidR="001840FF" w:rsidRPr="003D59AE">
        <w:rPr>
          <w:rFonts w:eastAsia="Times New Roman"/>
          <w:i/>
          <w:sz w:val="20"/>
          <w:szCs w:val="20"/>
        </w:rPr>
        <w:t>design thinkin</w:t>
      </w:r>
      <w:r w:rsidR="001840FF" w:rsidRPr="003D59AE">
        <w:rPr>
          <w:rFonts w:eastAsia="Times New Roman"/>
          <w:sz w:val="20"/>
          <w:szCs w:val="20"/>
        </w:rPr>
        <w:t>g</w:t>
      </w:r>
      <w:r w:rsidRPr="003D59AE">
        <w:rPr>
          <w:rFonts w:eastAsia="Times New Roman"/>
          <w:sz w:val="20"/>
          <w:szCs w:val="20"/>
        </w:rPr>
        <w:t xml:space="preserve"> como </w:t>
      </w:r>
      <w:r w:rsidR="00333140" w:rsidRPr="003D59AE">
        <w:rPr>
          <w:sz w:val="20"/>
          <w:szCs w:val="20"/>
          <w:shd w:val="clear" w:color="auto" w:fill="FFFFFF"/>
        </w:rPr>
        <w:t>um modelo de pensamento pautado na capacidade de fazer a diferença, desenvolvendo um processo intencional para alcançar soluções criativas e gerar impacto positivo.</w:t>
      </w:r>
      <w:r w:rsidR="003423FC" w:rsidRPr="003D59AE">
        <w:rPr>
          <w:sz w:val="20"/>
          <w:szCs w:val="20"/>
          <w:shd w:val="clear" w:color="auto" w:fill="FFFFFF"/>
        </w:rPr>
        <w:t xml:space="preserve"> </w:t>
      </w:r>
    </w:p>
    <w:p w:rsidR="00333140" w:rsidRPr="00B51F51" w:rsidRDefault="00B51F51" w:rsidP="003D59AE">
      <w:pPr>
        <w:spacing w:after="0" w:line="360" w:lineRule="auto"/>
        <w:ind w:leftChars="0" w:left="0" w:firstLineChars="0" w:firstLine="0"/>
        <w:rPr>
          <w:sz w:val="20"/>
          <w:szCs w:val="20"/>
          <w:shd w:val="clear" w:color="auto" w:fill="FFFFFF"/>
        </w:rPr>
      </w:pPr>
      <w:r w:rsidRPr="003D59AE">
        <w:rPr>
          <w:sz w:val="20"/>
          <w:szCs w:val="20"/>
          <w:shd w:val="clear" w:color="auto" w:fill="FFFFFF"/>
        </w:rPr>
        <w:t>Para</w:t>
      </w:r>
      <w:r w:rsidR="00D56E9C" w:rsidRPr="003D59AE">
        <w:rPr>
          <w:sz w:val="20"/>
          <w:szCs w:val="20"/>
          <w:shd w:val="clear" w:color="auto" w:fill="FFFFFF"/>
        </w:rPr>
        <w:t xml:space="preserve"> </w:t>
      </w:r>
      <w:r w:rsidR="003D59AE">
        <w:rPr>
          <w:sz w:val="20"/>
          <w:szCs w:val="20"/>
          <w:shd w:val="clear" w:color="auto" w:fill="FFFFFF"/>
        </w:rPr>
        <w:t>Brown (2010)</w:t>
      </w:r>
      <w:r w:rsidR="00333140" w:rsidRPr="003D59AE">
        <w:rPr>
          <w:sz w:val="20"/>
          <w:szCs w:val="20"/>
          <w:shd w:val="clear" w:color="auto" w:fill="FFFFFF"/>
        </w:rPr>
        <w:t xml:space="preserve">, </w:t>
      </w:r>
      <w:r w:rsidRPr="003D59AE">
        <w:rPr>
          <w:sz w:val="20"/>
          <w:szCs w:val="20"/>
          <w:shd w:val="clear" w:color="auto" w:fill="FFFFFF"/>
        </w:rPr>
        <w:t xml:space="preserve">o </w:t>
      </w:r>
      <w:r w:rsidRPr="003D59AE">
        <w:rPr>
          <w:i/>
          <w:sz w:val="20"/>
          <w:szCs w:val="20"/>
          <w:shd w:val="clear" w:color="auto" w:fill="FFFFFF"/>
        </w:rPr>
        <w:t>design thinking</w:t>
      </w:r>
      <w:r w:rsidRPr="003D59AE">
        <w:rPr>
          <w:sz w:val="20"/>
          <w:szCs w:val="20"/>
          <w:shd w:val="clear" w:color="auto" w:fill="FFFFFF"/>
        </w:rPr>
        <w:t xml:space="preserve"> </w:t>
      </w:r>
      <w:r w:rsidR="00333140" w:rsidRPr="003D59AE">
        <w:rPr>
          <w:sz w:val="20"/>
          <w:szCs w:val="20"/>
          <w:shd w:val="clear" w:color="auto" w:fill="FFFFFF"/>
        </w:rPr>
        <w:t>surge das habilidades</w:t>
      </w:r>
      <w:r w:rsidR="00333140" w:rsidRPr="00333140">
        <w:rPr>
          <w:sz w:val="20"/>
          <w:szCs w:val="20"/>
          <w:shd w:val="clear" w:color="auto" w:fill="FFFFFF"/>
        </w:rPr>
        <w:t xml:space="preserve"> dos </w:t>
      </w:r>
      <w:r w:rsidR="00333140" w:rsidRPr="00333140">
        <w:rPr>
          <w:i/>
          <w:sz w:val="20"/>
          <w:szCs w:val="20"/>
          <w:shd w:val="clear" w:color="auto" w:fill="FFFFFF"/>
        </w:rPr>
        <w:t xml:space="preserve">designers </w:t>
      </w:r>
      <w:r w:rsidR="00333140" w:rsidRPr="00333140">
        <w:rPr>
          <w:sz w:val="20"/>
          <w:szCs w:val="20"/>
          <w:shd w:val="clear" w:color="auto" w:fill="FFFFFF"/>
        </w:rPr>
        <w:t>em alinhar as necessidades humanas com os recursos técnicos disponíveis, considerando as restrições práticas dos negócios. Ele integra o que é desejável para as pessoas com o que é viável tecnicamente e economicamente, sendo aplicável a diversos tipos de problemas</w:t>
      </w:r>
      <w:r>
        <w:rPr>
          <w:sz w:val="20"/>
          <w:szCs w:val="20"/>
          <w:shd w:val="clear" w:color="auto" w:fill="FFFFFF"/>
        </w:rPr>
        <w:t>.</w:t>
      </w:r>
      <w:r w:rsidR="003D59AE">
        <w:rPr>
          <w:sz w:val="20"/>
          <w:szCs w:val="20"/>
          <w:shd w:val="clear" w:color="auto" w:fill="FFFFFF"/>
        </w:rPr>
        <w:t xml:space="preserve"> Assim</w:t>
      </w:r>
      <w:r>
        <w:rPr>
          <w:sz w:val="20"/>
          <w:szCs w:val="20"/>
          <w:shd w:val="clear" w:color="auto" w:fill="FFFFFF"/>
        </w:rPr>
        <w:t xml:space="preserve">, o </w:t>
      </w:r>
      <w:r w:rsidRPr="00333140">
        <w:rPr>
          <w:i/>
          <w:sz w:val="20"/>
          <w:szCs w:val="20"/>
          <w:shd w:val="clear" w:color="auto" w:fill="FFFFFF"/>
        </w:rPr>
        <w:t>design thinking</w:t>
      </w:r>
      <w:r>
        <w:rPr>
          <w:sz w:val="20"/>
          <w:szCs w:val="20"/>
          <w:shd w:val="clear" w:color="auto" w:fill="FFFFFF"/>
        </w:rPr>
        <w:t xml:space="preserve"> </w:t>
      </w:r>
      <w:r w:rsidRPr="00333140">
        <w:rPr>
          <w:rFonts w:eastAsia="Times New Roman"/>
          <w:sz w:val="20"/>
          <w:szCs w:val="20"/>
        </w:rPr>
        <w:t xml:space="preserve">representa um recurso visual valioso para </w:t>
      </w:r>
      <w:r w:rsidRPr="00333140">
        <w:rPr>
          <w:sz w:val="20"/>
          <w:szCs w:val="20"/>
          <w:shd w:val="clear" w:color="auto" w:fill="FFFFFF"/>
        </w:rPr>
        <w:t xml:space="preserve">entender o mundo pelas experiências e emoções </w:t>
      </w:r>
      <w:r>
        <w:rPr>
          <w:sz w:val="20"/>
          <w:szCs w:val="20"/>
          <w:shd w:val="clear" w:color="auto" w:fill="FFFFFF"/>
        </w:rPr>
        <w:t>dos</w:t>
      </w:r>
      <w:r w:rsidRPr="00333140">
        <w:rPr>
          <w:rFonts w:eastAsia="Times New Roman"/>
          <w:sz w:val="20"/>
          <w:szCs w:val="20"/>
        </w:rPr>
        <w:t xml:space="preserve"> usuários</w:t>
      </w:r>
      <w:r>
        <w:rPr>
          <w:rFonts w:eastAsia="Times New Roman"/>
          <w:sz w:val="20"/>
          <w:szCs w:val="20"/>
        </w:rPr>
        <w:t xml:space="preserve">, </w:t>
      </w:r>
      <w:r w:rsidR="00333140" w:rsidRPr="00333140">
        <w:rPr>
          <w:sz w:val="20"/>
          <w:szCs w:val="20"/>
          <w:shd w:val="clear" w:color="auto" w:fill="FFFFFF"/>
        </w:rPr>
        <w:t>possibilita</w:t>
      </w:r>
      <w:r>
        <w:rPr>
          <w:sz w:val="20"/>
          <w:szCs w:val="20"/>
          <w:shd w:val="clear" w:color="auto" w:fill="FFFFFF"/>
        </w:rPr>
        <w:t>ndo</w:t>
      </w:r>
      <w:r w:rsidR="00333140" w:rsidRPr="00333140">
        <w:rPr>
          <w:sz w:val="20"/>
          <w:szCs w:val="20"/>
          <w:shd w:val="clear" w:color="auto" w:fill="FFFFFF"/>
        </w:rPr>
        <w:t xml:space="preserve"> </w:t>
      </w:r>
      <w:r w:rsidR="003423FC">
        <w:rPr>
          <w:sz w:val="20"/>
          <w:szCs w:val="20"/>
          <w:shd w:val="clear" w:color="auto" w:fill="FFFFFF"/>
        </w:rPr>
        <w:t>transformar</w:t>
      </w:r>
      <w:r w:rsidR="00333140" w:rsidRPr="00333140">
        <w:rPr>
          <w:sz w:val="20"/>
          <w:szCs w:val="20"/>
          <w:shd w:val="clear" w:color="auto" w:fill="FFFFFF"/>
        </w:rPr>
        <w:t xml:space="preserve"> o complexo em algo simples.</w:t>
      </w:r>
    </w:p>
    <w:p w:rsidR="001840FF" w:rsidRDefault="001840FF" w:rsidP="00A32981">
      <w:pPr>
        <w:spacing w:after="0" w:line="360" w:lineRule="auto"/>
        <w:ind w:left="0"/>
        <w:rPr>
          <w:sz w:val="20"/>
          <w:szCs w:val="20"/>
        </w:rPr>
      </w:pPr>
      <w:r w:rsidRPr="00333140">
        <w:rPr>
          <w:rFonts w:eastAsia="Times New Roman"/>
          <w:sz w:val="20"/>
          <w:szCs w:val="20"/>
        </w:rPr>
        <w:lastRenderedPageBreak/>
        <w:t xml:space="preserve">Portanto, </w:t>
      </w:r>
      <w:r w:rsidR="00D56E9C">
        <w:rPr>
          <w:rFonts w:eastAsia="Times New Roman"/>
          <w:sz w:val="20"/>
          <w:szCs w:val="20"/>
        </w:rPr>
        <w:t xml:space="preserve">no ensino a distância, </w:t>
      </w:r>
      <w:r w:rsidR="003423FC">
        <w:rPr>
          <w:sz w:val="20"/>
          <w:szCs w:val="20"/>
        </w:rPr>
        <w:t xml:space="preserve">o </w:t>
      </w:r>
      <w:r w:rsidR="003423FC" w:rsidRPr="003423FC">
        <w:rPr>
          <w:i/>
          <w:sz w:val="20"/>
          <w:szCs w:val="20"/>
        </w:rPr>
        <w:t>design thinking</w:t>
      </w:r>
      <w:r w:rsidR="003423FC">
        <w:rPr>
          <w:sz w:val="20"/>
          <w:szCs w:val="20"/>
        </w:rPr>
        <w:t xml:space="preserve"> apresenta-se como um modelo propício para trabalhar a criatividade como</w:t>
      </w:r>
      <w:r w:rsidRPr="00333140">
        <w:rPr>
          <w:sz w:val="20"/>
          <w:szCs w:val="20"/>
        </w:rPr>
        <w:t xml:space="preserve"> uma expressão única</w:t>
      </w:r>
      <w:r w:rsidRPr="00F4556E">
        <w:rPr>
          <w:sz w:val="20"/>
          <w:szCs w:val="20"/>
        </w:rPr>
        <w:t xml:space="preserve"> </w:t>
      </w:r>
      <w:r w:rsidR="003D59AE">
        <w:rPr>
          <w:sz w:val="20"/>
          <w:szCs w:val="20"/>
        </w:rPr>
        <w:t>pela qual cada indivíduo pode buscar</w:t>
      </w:r>
      <w:r w:rsidR="003423FC">
        <w:rPr>
          <w:sz w:val="20"/>
          <w:szCs w:val="20"/>
        </w:rPr>
        <w:t xml:space="preserve"> </w:t>
      </w:r>
      <w:r w:rsidRPr="00F4556E">
        <w:rPr>
          <w:sz w:val="20"/>
          <w:szCs w:val="20"/>
        </w:rPr>
        <w:t>soluções para os desafios enfrentados em diferent</w:t>
      </w:r>
      <w:r w:rsidR="003423FC">
        <w:rPr>
          <w:sz w:val="20"/>
          <w:szCs w:val="20"/>
        </w:rPr>
        <w:t xml:space="preserve">es áreas da atividade humana. </w:t>
      </w:r>
      <w:bookmarkStart w:id="2" w:name="_heading=h.gk6dqmvly3mc" w:colFirst="0" w:colLast="0"/>
      <w:bookmarkEnd w:id="2"/>
    </w:p>
    <w:p w:rsidR="003D59AE" w:rsidRPr="00960AB5" w:rsidRDefault="003D59AE" w:rsidP="00A32981">
      <w:pPr>
        <w:spacing w:after="0" w:line="360" w:lineRule="auto"/>
        <w:ind w:left="0"/>
        <w:rPr>
          <w:sz w:val="20"/>
          <w:szCs w:val="20"/>
        </w:rPr>
      </w:pPr>
    </w:p>
    <w:p w:rsidR="001840FF" w:rsidRPr="00960AB5" w:rsidRDefault="001840FF" w:rsidP="00A32981">
      <w:pPr>
        <w:keepNext/>
        <w:pBdr>
          <w:top w:val="nil"/>
          <w:left w:val="nil"/>
          <w:bottom w:val="nil"/>
          <w:right w:val="nil"/>
          <w:between w:val="nil"/>
        </w:pBdr>
        <w:spacing w:line="240" w:lineRule="auto"/>
        <w:ind w:leftChars="0" w:left="0" w:firstLineChars="0" w:firstLine="0"/>
        <w:jc w:val="left"/>
        <w:rPr>
          <w:b/>
          <w:color w:val="000000"/>
          <w:sz w:val="20"/>
          <w:szCs w:val="20"/>
        </w:rPr>
      </w:pPr>
      <w:r w:rsidRPr="00960AB5">
        <w:rPr>
          <w:b/>
          <w:color w:val="000000"/>
          <w:sz w:val="20"/>
          <w:szCs w:val="20"/>
        </w:rPr>
        <w:t xml:space="preserve">3 </w:t>
      </w:r>
      <w:r>
        <w:rPr>
          <w:b/>
          <w:color w:val="000000"/>
          <w:sz w:val="20"/>
          <w:szCs w:val="20"/>
        </w:rPr>
        <w:t>Relato de Caso</w:t>
      </w:r>
    </w:p>
    <w:p w:rsidR="001840FF" w:rsidRPr="00F4556E" w:rsidRDefault="001840FF" w:rsidP="001840FF">
      <w:pPr>
        <w:pStyle w:val="ng-scope"/>
        <w:shd w:val="clear" w:color="auto" w:fill="FFFFFF"/>
        <w:spacing w:before="0" w:beforeAutospacing="0" w:after="0" w:afterAutospacing="0" w:line="360" w:lineRule="auto"/>
        <w:ind w:hanging="2"/>
        <w:jc w:val="both"/>
        <w:rPr>
          <w:rFonts w:ascii="Arial" w:hAnsi="Arial" w:cs="Arial"/>
          <w:sz w:val="20"/>
          <w:szCs w:val="20"/>
          <w:shd w:val="clear" w:color="auto" w:fill="FFFFFF"/>
        </w:rPr>
      </w:pPr>
      <w:bookmarkStart w:id="3" w:name="_heading=h.34exckg3ys2f" w:colFirst="0" w:colLast="0"/>
      <w:bookmarkEnd w:id="3"/>
      <w:r w:rsidRPr="00F4556E">
        <w:rPr>
          <w:rFonts w:ascii="Arial" w:hAnsi="Arial" w:cs="Arial"/>
          <w:bCs/>
          <w:sz w:val="20"/>
          <w:szCs w:val="20"/>
        </w:rPr>
        <w:t xml:space="preserve">Nos meses de agosto e setembro de 2024, na disciplina de Design Estratégico e Criativo do Curso de Ciência da Criatividade Ead, propomos aos alunos a realização de </w:t>
      </w:r>
      <w:r w:rsidR="00F77DA0">
        <w:rPr>
          <w:rFonts w:ascii="Arial" w:hAnsi="Arial" w:cs="Arial"/>
          <w:bCs/>
          <w:sz w:val="20"/>
          <w:szCs w:val="20"/>
        </w:rPr>
        <w:t>um M</w:t>
      </w:r>
      <w:r>
        <w:rPr>
          <w:rFonts w:ascii="Arial" w:hAnsi="Arial" w:cs="Arial"/>
          <w:bCs/>
          <w:sz w:val="20"/>
          <w:szCs w:val="20"/>
        </w:rPr>
        <w:t>aterial</w:t>
      </w:r>
      <w:r w:rsidR="00F77DA0">
        <w:rPr>
          <w:rFonts w:ascii="Arial" w:hAnsi="Arial" w:cs="Arial"/>
          <w:bCs/>
          <w:sz w:val="20"/>
          <w:szCs w:val="20"/>
        </w:rPr>
        <w:t xml:space="preserve"> de Avaliação P</w:t>
      </w:r>
      <w:r w:rsidRPr="00F4556E">
        <w:rPr>
          <w:rFonts w:ascii="Arial" w:hAnsi="Arial" w:cs="Arial"/>
          <w:bCs/>
          <w:sz w:val="20"/>
          <w:szCs w:val="20"/>
        </w:rPr>
        <w:t xml:space="preserve">rática </w:t>
      </w:r>
      <w:r w:rsidR="00F77DA0">
        <w:rPr>
          <w:rFonts w:ascii="Arial" w:hAnsi="Arial" w:cs="Arial"/>
          <w:bCs/>
          <w:sz w:val="20"/>
          <w:szCs w:val="20"/>
        </w:rPr>
        <w:t>de A</w:t>
      </w:r>
      <w:r>
        <w:rPr>
          <w:rFonts w:ascii="Arial" w:hAnsi="Arial" w:cs="Arial"/>
          <w:bCs/>
          <w:sz w:val="20"/>
          <w:szCs w:val="20"/>
        </w:rPr>
        <w:t xml:space="preserve">prendizagem </w:t>
      </w:r>
      <w:r w:rsidRPr="00F4556E">
        <w:rPr>
          <w:rFonts w:ascii="Arial" w:hAnsi="Arial" w:cs="Arial"/>
          <w:bCs/>
          <w:sz w:val="20"/>
          <w:szCs w:val="20"/>
        </w:rPr>
        <w:t xml:space="preserve">(MAPA) na qual eles precisavam </w:t>
      </w:r>
      <w:r w:rsidRPr="00F4556E">
        <w:rPr>
          <w:rFonts w:ascii="Arial" w:hAnsi="Arial" w:cs="Arial"/>
          <w:sz w:val="20"/>
          <w:szCs w:val="20"/>
          <w:shd w:val="clear" w:color="auto" w:fill="FFFFFF"/>
        </w:rPr>
        <w:t xml:space="preserve">propor soluções para um supermercado local com vista a redefinir a experiência de compra, aumentar a satisfação dos clientes e diferenciar-se da concorrência. </w:t>
      </w:r>
    </w:p>
    <w:p w:rsidR="001840FF" w:rsidRPr="00F4556E" w:rsidRDefault="001840FF" w:rsidP="001840FF">
      <w:pPr>
        <w:pStyle w:val="ng-scope"/>
        <w:shd w:val="clear" w:color="auto" w:fill="FFFFFF"/>
        <w:spacing w:before="0" w:beforeAutospacing="0" w:after="0" w:afterAutospacing="0" w:line="360" w:lineRule="auto"/>
        <w:jc w:val="both"/>
        <w:rPr>
          <w:rFonts w:ascii="Arial" w:hAnsi="Arial" w:cs="Arial"/>
          <w:b/>
          <w:bCs/>
          <w:sz w:val="20"/>
          <w:szCs w:val="20"/>
        </w:rPr>
      </w:pPr>
      <w:r w:rsidRPr="00F4556E">
        <w:rPr>
          <w:rFonts w:ascii="Arial" w:hAnsi="Arial" w:cs="Arial"/>
          <w:sz w:val="20"/>
          <w:szCs w:val="20"/>
          <w:shd w:val="clear" w:color="auto" w:fill="FFFFFF"/>
        </w:rPr>
        <w:t>A atividade especificava que alguns dos problemas mais comuns do supermercado eram as filas longas, a dificuldade em encontrar produtos e uma experiê</w:t>
      </w:r>
      <w:r w:rsidR="009912A3">
        <w:rPr>
          <w:rFonts w:ascii="Arial" w:hAnsi="Arial" w:cs="Arial"/>
          <w:sz w:val="20"/>
          <w:szCs w:val="20"/>
          <w:shd w:val="clear" w:color="auto" w:fill="FFFFFF"/>
        </w:rPr>
        <w:t>ncia de compra despersonalizada. P</w:t>
      </w:r>
      <w:r w:rsidRPr="00F4556E">
        <w:rPr>
          <w:rFonts w:ascii="Arial" w:hAnsi="Arial" w:cs="Arial"/>
          <w:sz w:val="20"/>
          <w:szCs w:val="20"/>
          <w:shd w:val="clear" w:color="auto" w:fill="FFFFFF"/>
        </w:rPr>
        <w:t>or isso</w:t>
      </w:r>
      <w:r w:rsidR="009912A3">
        <w:rPr>
          <w:rFonts w:ascii="Arial" w:hAnsi="Arial" w:cs="Arial"/>
          <w:sz w:val="20"/>
          <w:szCs w:val="20"/>
          <w:shd w:val="clear" w:color="auto" w:fill="FFFFFF"/>
        </w:rPr>
        <w:t>,</w:t>
      </w:r>
      <w:r w:rsidRPr="00F4556E">
        <w:rPr>
          <w:rFonts w:ascii="Arial" w:hAnsi="Arial" w:cs="Arial"/>
          <w:sz w:val="20"/>
          <w:szCs w:val="20"/>
          <w:shd w:val="clear" w:color="auto" w:fill="FFFFFF"/>
        </w:rPr>
        <w:t xml:space="preserve"> os alunos teriam que propor soluções para esta problemática</w:t>
      </w:r>
      <w:r w:rsidR="009912A3">
        <w:rPr>
          <w:rFonts w:ascii="Arial" w:hAnsi="Arial" w:cs="Arial"/>
          <w:sz w:val="20"/>
          <w:szCs w:val="20"/>
          <w:shd w:val="clear" w:color="auto" w:fill="FFFFFF"/>
        </w:rPr>
        <w:t xml:space="preserve"> considerando </w:t>
      </w:r>
      <w:r w:rsidRPr="00F4556E">
        <w:rPr>
          <w:rFonts w:ascii="Arial" w:hAnsi="Arial" w:cs="Arial"/>
          <w:b/>
          <w:bCs/>
          <w:sz w:val="20"/>
          <w:szCs w:val="20"/>
        </w:rPr>
        <w:t>a criação de um protótipo visual com soluções para este supermercado utilizando aplicativos como Canvas ou outro de preferência.</w:t>
      </w:r>
    </w:p>
    <w:p w:rsidR="001840FF" w:rsidRPr="00F4556E" w:rsidRDefault="001840FF" w:rsidP="001840FF">
      <w:pPr>
        <w:pStyle w:val="ng-scope"/>
        <w:shd w:val="clear" w:color="auto" w:fill="FFFFFF"/>
        <w:spacing w:before="0" w:beforeAutospacing="0" w:after="0" w:afterAutospacing="0" w:line="360" w:lineRule="auto"/>
        <w:jc w:val="both"/>
        <w:rPr>
          <w:rFonts w:ascii="Arial" w:hAnsi="Arial" w:cs="Arial"/>
          <w:bCs/>
          <w:sz w:val="20"/>
          <w:szCs w:val="20"/>
        </w:rPr>
      </w:pPr>
      <w:r w:rsidRPr="00F4556E">
        <w:rPr>
          <w:rFonts w:ascii="Arial" w:hAnsi="Arial" w:cs="Arial"/>
          <w:bCs/>
          <w:sz w:val="20"/>
          <w:szCs w:val="20"/>
        </w:rPr>
        <w:t xml:space="preserve">A partir da realização da atividade proposta, escolhemos </w:t>
      </w:r>
      <w:r w:rsidR="00F77DA0">
        <w:rPr>
          <w:rFonts w:ascii="Arial" w:hAnsi="Arial" w:cs="Arial"/>
          <w:bCs/>
          <w:sz w:val="20"/>
          <w:szCs w:val="20"/>
        </w:rPr>
        <w:t xml:space="preserve">de maneira aleatória </w:t>
      </w:r>
      <w:r w:rsidRPr="00F4556E">
        <w:rPr>
          <w:rFonts w:ascii="Arial" w:hAnsi="Arial" w:cs="Arial"/>
          <w:bCs/>
          <w:sz w:val="20"/>
          <w:szCs w:val="20"/>
        </w:rPr>
        <w:t xml:space="preserve">as atividades de dois alunos do curso para analisar como eles </w:t>
      </w:r>
      <w:r w:rsidRPr="00F4556E">
        <w:rPr>
          <w:rFonts w:ascii="Arial" w:hAnsi="Arial" w:cs="Arial"/>
          <w:sz w:val="20"/>
          <w:szCs w:val="20"/>
        </w:rPr>
        <w:t>desenvolveram o processo criativo na criação de soluções para este ambiente específico de uso cotidiano.</w:t>
      </w:r>
    </w:p>
    <w:p w:rsidR="001840FF" w:rsidRDefault="001840FF" w:rsidP="00F77DA0">
      <w:pPr>
        <w:pStyle w:val="ng-scope"/>
        <w:shd w:val="clear" w:color="auto" w:fill="FFFFFF"/>
        <w:spacing w:before="0" w:beforeAutospacing="0" w:after="0" w:afterAutospacing="0" w:line="360" w:lineRule="auto"/>
        <w:jc w:val="both"/>
        <w:rPr>
          <w:rFonts w:ascii="Arial" w:hAnsi="Arial" w:cs="Arial"/>
          <w:bCs/>
          <w:sz w:val="20"/>
          <w:szCs w:val="20"/>
        </w:rPr>
      </w:pPr>
      <w:r w:rsidRPr="00F4556E">
        <w:rPr>
          <w:rFonts w:ascii="Arial" w:hAnsi="Arial" w:cs="Arial"/>
          <w:bCs/>
          <w:sz w:val="20"/>
          <w:szCs w:val="20"/>
        </w:rPr>
        <w:t xml:space="preserve">Na figura 1 temos o aluno R que apresentou a imagem de um supermercado bastante desorganizado, com produtos espalhados pelas prateleiras e corredores estreitos, propondo a retirada de itens do meio do corredor para ampliar a circulação dos clientes e a organização dos produtos com os preços </w:t>
      </w:r>
      <w:r w:rsidR="00F77DA0">
        <w:rPr>
          <w:rFonts w:ascii="Arial" w:hAnsi="Arial" w:cs="Arial"/>
          <w:bCs/>
          <w:sz w:val="20"/>
          <w:szCs w:val="20"/>
        </w:rPr>
        <w:t xml:space="preserve">mais </w:t>
      </w:r>
      <w:r w:rsidRPr="00F4556E">
        <w:rPr>
          <w:rFonts w:ascii="Arial" w:hAnsi="Arial" w:cs="Arial"/>
          <w:bCs/>
          <w:sz w:val="20"/>
          <w:szCs w:val="20"/>
        </w:rPr>
        <w:t xml:space="preserve">visíveis. </w:t>
      </w:r>
    </w:p>
    <w:p w:rsidR="00F77DA0" w:rsidRPr="00F4556E" w:rsidRDefault="00F77DA0" w:rsidP="00F77DA0">
      <w:pPr>
        <w:pStyle w:val="ng-scope"/>
        <w:shd w:val="clear" w:color="auto" w:fill="FFFFFF"/>
        <w:spacing w:before="0" w:beforeAutospacing="0" w:after="0" w:afterAutospacing="0" w:line="360" w:lineRule="auto"/>
        <w:jc w:val="both"/>
        <w:rPr>
          <w:rFonts w:ascii="Arial" w:hAnsi="Arial" w:cs="Arial"/>
          <w:bCs/>
          <w:sz w:val="20"/>
          <w:szCs w:val="20"/>
        </w:rPr>
      </w:pPr>
    </w:p>
    <w:p w:rsidR="001840FF" w:rsidRPr="00F4556E" w:rsidRDefault="001840FF" w:rsidP="001840FF">
      <w:pPr>
        <w:pStyle w:val="ng-scope"/>
        <w:shd w:val="clear" w:color="auto" w:fill="FFFFFF"/>
        <w:spacing w:before="0" w:beforeAutospacing="0" w:after="0" w:afterAutospacing="0" w:line="360" w:lineRule="auto"/>
        <w:rPr>
          <w:rFonts w:ascii="Arial" w:hAnsi="Arial" w:cs="Arial"/>
          <w:bCs/>
          <w:sz w:val="20"/>
          <w:szCs w:val="20"/>
        </w:rPr>
      </w:pPr>
      <w:r>
        <w:rPr>
          <w:rFonts w:ascii="Arial" w:hAnsi="Arial" w:cs="Arial"/>
          <w:bCs/>
          <w:sz w:val="20"/>
          <w:szCs w:val="20"/>
        </w:rPr>
        <w:t xml:space="preserve">Figura 1 - </w:t>
      </w:r>
      <w:r w:rsidRPr="00F4556E">
        <w:rPr>
          <w:rFonts w:ascii="Arial" w:hAnsi="Arial" w:cs="Arial"/>
          <w:bCs/>
          <w:sz w:val="20"/>
          <w:szCs w:val="20"/>
        </w:rPr>
        <w:t>Atividade Prática Aluno R</w:t>
      </w:r>
    </w:p>
    <w:p w:rsidR="001840FF" w:rsidRDefault="001840FF" w:rsidP="001840FF">
      <w:pPr>
        <w:pStyle w:val="ng-scope"/>
        <w:shd w:val="clear" w:color="auto" w:fill="FFFFFF"/>
        <w:spacing w:before="0" w:beforeAutospacing="0" w:after="121" w:afterAutospacing="0" w:line="266" w:lineRule="atLeast"/>
        <w:jc w:val="both"/>
        <w:rPr>
          <w:rFonts w:ascii="Arial" w:hAnsi="Arial" w:cs="Arial"/>
          <w:b/>
          <w:sz w:val="20"/>
          <w:szCs w:val="20"/>
        </w:rPr>
      </w:pPr>
      <w:r w:rsidRPr="00F4556E">
        <w:rPr>
          <w:rFonts w:ascii="Arial" w:hAnsi="Arial" w:cs="Arial"/>
          <w:noProof/>
          <w:sz w:val="20"/>
          <w:szCs w:val="20"/>
        </w:rPr>
        <w:drawing>
          <wp:inline distT="114300" distB="114300" distL="114300" distR="114300">
            <wp:extent cx="5400040" cy="2967610"/>
            <wp:effectExtent l="1905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5400040" cy="2967610"/>
                    </a:xfrm>
                    <a:prstGeom prst="rect">
                      <a:avLst/>
                    </a:prstGeom>
                    <a:ln/>
                  </pic:spPr>
                </pic:pic>
              </a:graphicData>
            </a:graphic>
          </wp:inline>
        </w:drawing>
      </w:r>
    </w:p>
    <w:p w:rsidR="001840FF" w:rsidRPr="00F4556E" w:rsidRDefault="001840FF" w:rsidP="001840FF">
      <w:pPr>
        <w:pStyle w:val="ng-scope"/>
        <w:shd w:val="clear" w:color="auto" w:fill="FFFFFF"/>
        <w:spacing w:before="0" w:beforeAutospacing="0" w:after="121" w:afterAutospacing="0" w:line="266" w:lineRule="atLeast"/>
        <w:jc w:val="both"/>
        <w:rPr>
          <w:rFonts w:ascii="Arial" w:hAnsi="Arial" w:cs="Arial"/>
          <w:sz w:val="20"/>
          <w:szCs w:val="20"/>
        </w:rPr>
      </w:pPr>
      <w:r w:rsidRPr="005D503F">
        <w:rPr>
          <w:rFonts w:ascii="Arial" w:hAnsi="Arial" w:cs="Arial"/>
          <w:sz w:val="20"/>
          <w:szCs w:val="20"/>
        </w:rPr>
        <w:t>Fonte:</w:t>
      </w:r>
      <w:r w:rsidRPr="00F4556E">
        <w:rPr>
          <w:rFonts w:ascii="Arial" w:hAnsi="Arial" w:cs="Arial"/>
          <w:sz w:val="20"/>
          <w:szCs w:val="20"/>
        </w:rPr>
        <w:t xml:space="preserve"> imagem da internet e considerações da atividade enviada pelo aluno R</w:t>
      </w:r>
    </w:p>
    <w:p w:rsidR="001840FF" w:rsidRPr="00F4556E" w:rsidRDefault="001840FF" w:rsidP="001840FF">
      <w:pPr>
        <w:spacing w:after="0" w:line="360" w:lineRule="auto"/>
        <w:ind w:left="0"/>
        <w:rPr>
          <w:rFonts w:eastAsia="Times New Roman"/>
          <w:bCs/>
          <w:sz w:val="20"/>
          <w:szCs w:val="20"/>
        </w:rPr>
      </w:pPr>
      <w:r w:rsidRPr="00F4556E">
        <w:rPr>
          <w:rFonts w:eastAsia="Times New Roman"/>
          <w:bCs/>
          <w:sz w:val="20"/>
          <w:szCs w:val="20"/>
        </w:rPr>
        <w:tab/>
      </w:r>
    </w:p>
    <w:p w:rsidR="001840FF" w:rsidRPr="00F4556E" w:rsidRDefault="001840FF" w:rsidP="001840FF">
      <w:pPr>
        <w:spacing w:after="0" w:line="360" w:lineRule="auto"/>
        <w:ind w:left="0"/>
        <w:rPr>
          <w:rFonts w:eastAsia="Times New Roman"/>
          <w:bCs/>
          <w:sz w:val="20"/>
          <w:szCs w:val="20"/>
        </w:rPr>
      </w:pPr>
      <w:r w:rsidRPr="00F4556E">
        <w:rPr>
          <w:rFonts w:eastAsia="Times New Roman"/>
          <w:bCs/>
          <w:sz w:val="20"/>
          <w:szCs w:val="20"/>
        </w:rPr>
        <w:lastRenderedPageBreak/>
        <w:t xml:space="preserve">Apesar de ter abordado a problemática da desorganização dos produtos e a despersonalização deste supermercado, o aluno não apresenta em seu protótipo a questão da agilidade no processo de pagamento no caixa para evitar filas longas. </w:t>
      </w:r>
      <w:r w:rsidRPr="00F4556E">
        <w:rPr>
          <w:sz w:val="20"/>
          <w:szCs w:val="20"/>
        </w:rPr>
        <w:t xml:space="preserve">Além disso, observamos que, neste processo criativo, o aluno recorre à tipologia criativa </w:t>
      </w:r>
      <w:r w:rsidRPr="00F4556E">
        <w:rPr>
          <w:b/>
          <w:sz w:val="20"/>
          <w:szCs w:val="20"/>
        </w:rPr>
        <w:t>mimética</w:t>
      </w:r>
      <w:r w:rsidRPr="00F4556E">
        <w:rPr>
          <w:sz w:val="20"/>
          <w:szCs w:val="20"/>
        </w:rPr>
        <w:t xml:space="preserve"> ao abordar o problema, imitando ou adaptando soluções bem-sucedidas em outros supermercados.</w:t>
      </w:r>
    </w:p>
    <w:p w:rsidR="001840FF" w:rsidRDefault="001840FF" w:rsidP="009912A3">
      <w:pPr>
        <w:spacing w:after="0" w:line="360" w:lineRule="auto"/>
        <w:ind w:leftChars="0" w:left="0" w:firstLineChars="0" w:firstLine="0"/>
        <w:rPr>
          <w:rFonts w:eastAsia="Times New Roman"/>
          <w:bCs/>
          <w:sz w:val="20"/>
          <w:szCs w:val="20"/>
        </w:rPr>
      </w:pPr>
      <w:r w:rsidRPr="00F4556E">
        <w:rPr>
          <w:rFonts w:eastAsia="Times New Roman"/>
          <w:bCs/>
          <w:sz w:val="20"/>
          <w:szCs w:val="20"/>
        </w:rPr>
        <w:t xml:space="preserve">Já na figura 2, temos a aluna F que traz um protótipo de supermercado que contempla a facilidade de circulação dos clientes, as gôndolas organizadas com produtos identificados, </w:t>
      </w:r>
      <w:r w:rsidRPr="00F4556E">
        <w:rPr>
          <w:rFonts w:eastAsia="Times New Roman"/>
          <w:bCs/>
          <w:i/>
          <w:sz w:val="20"/>
          <w:szCs w:val="20"/>
        </w:rPr>
        <w:t>displays</w:t>
      </w:r>
      <w:r w:rsidRPr="00F4556E">
        <w:rPr>
          <w:rFonts w:eastAsia="Times New Roman"/>
          <w:bCs/>
          <w:sz w:val="20"/>
          <w:szCs w:val="20"/>
        </w:rPr>
        <w:t xml:space="preserve"> identificadores de produtos, as opções de carrinhos autônomos para agilizar as filas, um sistema de sensores para controle de estoque e a presença de um espaço café com carregadores de celulares</w:t>
      </w:r>
      <w:r w:rsidR="009912A3">
        <w:rPr>
          <w:rFonts w:eastAsia="Times New Roman"/>
          <w:bCs/>
          <w:sz w:val="20"/>
          <w:szCs w:val="20"/>
        </w:rPr>
        <w:t>.</w:t>
      </w:r>
    </w:p>
    <w:p w:rsidR="00A32981" w:rsidRPr="00F4556E" w:rsidRDefault="00A32981" w:rsidP="009912A3">
      <w:pPr>
        <w:spacing w:after="0" w:line="360" w:lineRule="auto"/>
        <w:ind w:leftChars="0" w:left="0" w:firstLineChars="0" w:firstLine="0"/>
        <w:rPr>
          <w:rFonts w:eastAsia="Times New Roman"/>
          <w:bCs/>
          <w:sz w:val="20"/>
          <w:szCs w:val="20"/>
        </w:rPr>
      </w:pPr>
    </w:p>
    <w:p w:rsidR="001840FF" w:rsidRPr="00F4556E" w:rsidRDefault="001840FF" w:rsidP="001840FF">
      <w:pPr>
        <w:spacing w:after="0" w:line="360" w:lineRule="auto"/>
        <w:ind w:left="0"/>
        <w:rPr>
          <w:rFonts w:eastAsia="Times New Roman"/>
          <w:bCs/>
          <w:sz w:val="20"/>
          <w:szCs w:val="20"/>
        </w:rPr>
      </w:pPr>
      <w:r>
        <w:rPr>
          <w:rFonts w:eastAsia="Times New Roman"/>
          <w:bCs/>
          <w:sz w:val="20"/>
          <w:szCs w:val="20"/>
        </w:rPr>
        <w:t>Figura 2 -</w:t>
      </w:r>
      <w:r w:rsidRPr="00F4556E">
        <w:rPr>
          <w:rFonts w:eastAsia="Times New Roman"/>
          <w:bCs/>
          <w:sz w:val="20"/>
          <w:szCs w:val="20"/>
        </w:rPr>
        <w:t xml:space="preserve"> </w:t>
      </w:r>
      <w:r w:rsidRPr="00F4556E">
        <w:rPr>
          <w:bCs/>
          <w:sz w:val="20"/>
          <w:szCs w:val="20"/>
        </w:rPr>
        <w:t>Atividade Prática Aluna F</w:t>
      </w:r>
    </w:p>
    <w:p w:rsidR="001840FF" w:rsidRPr="00F4556E" w:rsidRDefault="001840FF" w:rsidP="001840FF">
      <w:pPr>
        <w:spacing w:after="0" w:line="360" w:lineRule="auto"/>
        <w:ind w:left="0"/>
        <w:rPr>
          <w:rFonts w:eastAsia="Times New Roman"/>
          <w:bCs/>
          <w:sz w:val="20"/>
          <w:szCs w:val="20"/>
        </w:rPr>
      </w:pPr>
      <w:r w:rsidRPr="00F4556E">
        <w:rPr>
          <w:rFonts w:eastAsia="Times New Roman"/>
          <w:bCs/>
          <w:noProof/>
          <w:sz w:val="20"/>
          <w:szCs w:val="20"/>
        </w:rPr>
        <w:drawing>
          <wp:inline distT="0" distB="0" distL="0" distR="0">
            <wp:extent cx="5293995" cy="2966085"/>
            <wp:effectExtent l="19050" t="0" r="1905" b="0"/>
            <wp:docPr id="9" name="Imagem 9" descr="C:\Users\USER\AppData\Local\Packages\MicrosoftWindows.Client.CBS_cw5n1h2txyewy\TempState\ScreenClip\{7F1E4FC0-44D7-4F3B-9688-47651676C6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Packages\MicrosoftWindows.Client.CBS_cw5n1h2txyewy\TempState\ScreenClip\{7F1E4FC0-44D7-4F3B-9688-47651676C6FF}.png"/>
                    <pic:cNvPicPr>
                      <a:picLocks noChangeAspect="1" noChangeArrowheads="1"/>
                    </pic:cNvPicPr>
                  </pic:nvPicPr>
                  <pic:blipFill>
                    <a:blip r:embed="rId18"/>
                    <a:srcRect/>
                    <a:stretch>
                      <a:fillRect/>
                    </a:stretch>
                  </pic:blipFill>
                  <pic:spPr bwMode="auto">
                    <a:xfrm>
                      <a:off x="0" y="0"/>
                      <a:ext cx="5293995" cy="2966085"/>
                    </a:xfrm>
                    <a:prstGeom prst="rect">
                      <a:avLst/>
                    </a:prstGeom>
                    <a:noFill/>
                    <a:ln w="9525">
                      <a:noFill/>
                      <a:miter lim="800000"/>
                      <a:headEnd/>
                      <a:tailEnd/>
                    </a:ln>
                  </pic:spPr>
                </pic:pic>
              </a:graphicData>
            </a:graphic>
          </wp:inline>
        </w:drawing>
      </w:r>
    </w:p>
    <w:p w:rsidR="001840FF" w:rsidRPr="00F4556E" w:rsidRDefault="001840FF" w:rsidP="001840FF">
      <w:pPr>
        <w:spacing w:after="0" w:line="360" w:lineRule="auto"/>
        <w:ind w:left="0"/>
        <w:rPr>
          <w:sz w:val="20"/>
          <w:szCs w:val="20"/>
        </w:rPr>
      </w:pPr>
      <w:r w:rsidRPr="005D503F">
        <w:rPr>
          <w:rFonts w:eastAsia="Times New Roman"/>
          <w:bCs/>
          <w:sz w:val="20"/>
          <w:szCs w:val="20"/>
        </w:rPr>
        <w:t>Fonte:</w:t>
      </w:r>
      <w:r w:rsidRPr="00F4556E">
        <w:rPr>
          <w:rFonts w:eastAsia="Times New Roman"/>
          <w:bCs/>
          <w:sz w:val="20"/>
          <w:szCs w:val="20"/>
        </w:rPr>
        <w:t xml:space="preserve"> imagens </w:t>
      </w:r>
      <w:hyperlink r:id="rId19" w:history="1">
        <w:r w:rsidRPr="009912A3">
          <w:rPr>
            <w:rStyle w:val="Hyperlink"/>
            <w:color w:val="auto"/>
            <w:sz w:val="20"/>
            <w:szCs w:val="20"/>
            <w:u w:val="none"/>
          </w:rPr>
          <w:t>https://pixabay.com/pt/</w:t>
        </w:r>
      </w:hyperlink>
      <w:r w:rsidRPr="009912A3">
        <w:rPr>
          <w:sz w:val="20"/>
          <w:szCs w:val="20"/>
        </w:rPr>
        <w:t xml:space="preserve"> </w:t>
      </w:r>
      <w:r w:rsidRPr="00F4556E">
        <w:rPr>
          <w:sz w:val="20"/>
          <w:szCs w:val="20"/>
        </w:rPr>
        <w:t>e considerações da atividade enviada pelo aluno II</w:t>
      </w:r>
    </w:p>
    <w:p w:rsidR="001840FF" w:rsidRPr="00F4556E" w:rsidRDefault="001840FF" w:rsidP="001840FF">
      <w:pPr>
        <w:pStyle w:val="NormalWeb"/>
        <w:spacing w:before="0" w:beforeAutospacing="0" w:after="0" w:afterAutospacing="0" w:line="360" w:lineRule="auto"/>
        <w:ind w:firstLine="709"/>
        <w:jc w:val="both"/>
        <w:rPr>
          <w:rFonts w:ascii="Arial" w:hAnsi="Arial" w:cs="Arial"/>
          <w:sz w:val="20"/>
          <w:szCs w:val="20"/>
        </w:rPr>
      </w:pPr>
    </w:p>
    <w:p w:rsidR="001840FF" w:rsidRPr="009C753A" w:rsidRDefault="009912A3" w:rsidP="001840FF">
      <w:pPr>
        <w:pStyle w:val="NormalWeb"/>
        <w:spacing w:before="0" w:beforeAutospacing="0" w:after="0" w:afterAutospacing="0" w:line="360" w:lineRule="auto"/>
        <w:jc w:val="both"/>
        <w:rPr>
          <w:rFonts w:ascii="Arial" w:hAnsi="Arial" w:cs="Arial"/>
          <w:sz w:val="20"/>
          <w:szCs w:val="20"/>
        </w:rPr>
      </w:pPr>
      <w:r w:rsidRPr="009C753A">
        <w:rPr>
          <w:rFonts w:ascii="Arial" w:hAnsi="Arial" w:cs="Arial"/>
          <w:sz w:val="20"/>
          <w:szCs w:val="20"/>
        </w:rPr>
        <w:t>Nesta segunda</w:t>
      </w:r>
      <w:r w:rsidR="001840FF" w:rsidRPr="009C753A">
        <w:rPr>
          <w:rFonts w:ascii="Arial" w:hAnsi="Arial" w:cs="Arial"/>
          <w:sz w:val="20"/>
          <w:szCs w:val="20"/>
        </w:rPr>
        <w:t xml:space="preserve"> atividade, percebemos a presença de uma tipologia</w:t>
      </w:r>
      <w:r w:rsidRPr="009C753A">
        <w:rPr>
          <w:rFonts w:ascii="Arial" w:hAnsi="Arial" w:cs="Arial"/>
          <w:sz w:val="20"/>
          <w:szCs w:val="20"/>
        </w:rPr>
        <w:t xml:space="preserve"> criativa</w:t>
      </w:r>
      <w:r w:rsidR="001840FF" w:rsidRPr="009C753A">
        <w:rPr>
          <w:rFonts w:ascii="Arial" w:hAnsi="Arial" w:cs="Arial"/>
          <w:sz w:val="20"/>
          <w:szCs w:val="20"/>
        </w:rPr>
        <w:t xml:space="preserve"> </w:t>
      </w:r>
      <w:r w:rsidR="001840FF" w:rsidRPr="009C753A">
        <w:rPr>
          <w:rFonts w:ascii="Arial" w:hAnsi="Arial" w:cs="Arial"/>
          <w:b/>
          <w:sz w:val="20"/>
          <w:szCs w:val="20"/>
        </w:rPr>
        <w:t>narrativa</w:t>
      </w:r>
      <w:r w:rsidR="001840FF" w:rsidRPr="009C753A">
        <w:rPr>
          <w:rFonts w:ascii="Arial" w:hAnsi="Arial" w:cs="Arial"/>
          <w:sz w:val="20"/>
          <w:szCs w:val="20"/>
        </w:rPr>
        <w:t xml:space="preserve">, na qual uma história ou cenário </w:t>
      </w:r>
      <w:r w:rsidRPr="009C753A">
        <w:rPr>
          <w:rFonts w:ascii="Arial" w:hAnsi="Arial" w:cs="Arial"/>
          <w:sz w:val="20"/>
          <w:szCs w:val="20"/>
        </w:rPr>
        <w:t>é construído em torno do problema</w:t>
      </w:r>
      <w:r w:rsidR="001840FF" w:rsidRPr="009C753A">
        <w:rPr>
          <w:rFonts w:ascii="Arial" w:hAnsi="Arial" w:cs="Arial"/>
          <w:sz w:val="20"/>
          <w:szCs w:val="20"/>
        </w:rPr>
        <w:t xml:space="preserve"> a fim de explorar perspectivas e ideias inovadoras, como por exemplo, o sistema de sensores para controle de estoque. Esse elemento reflete uma análise criativa das necessidades logísticas do supermercado, visando uma gestão mais eficiente dos produtos. O uso de tecnologia nesse contexto demonstra uma visão futurista, conectando a criatividade ao avanço tecnológico e à automação, fatores que melhoram a experiência de compra e a eficiência operacional.</w:t>
      </w:r>
    </w:p>
    <w:p w:rsidR="009912A3" w:rsidRPr="009C753A" w:rsidRDefault="001840FF" w:rsidP="009C753A">
      <w:pPr>
        <w:spacing w:after="0" w:line="360" w:lineRule="auto"/>
        <w:ind w:left="0"/>
        <w:rPr>
          <w:sz w:val="20"/>
          <w:szCs w:val="20"/>
        </w:rPr>
      </w:pPr>
      <w:r w:rsidRPr="009C753A">
        <w:rPr>
          <w:sz w:val="20"/>
          <w:szCs w:val="20"/>
        </w:rPr>
        <w:t xml:space="preserve">Ao comparar as duas atividades, compreendemos que os alunos apresentam perspectivas </w:t>
      </w:r>
      <w:r w:rsidR="009C753A" w:rsidRPr="009C753A">
        <w:rPr>
          <w:sz w:val="20"/>
          <w:szCs w:val="20"/>
        </w:rPr>
        <w:t xml:space="preserve">e recursos visuais distintos </w:t>
      </w:r>
      <w:r w:rsidRPr="009C753A">
        <w:rPr>
          <w:sz w:val="20"/>
          <w:szCs w:val="20"/>
        </w:rPr>
        <w:t xml:space="preserve">para </w:t>
      </w:r>
      <w:r w:rsidR="009C753A" w:rsidRPr="009C753A">
        <w:rPr>
          <w:sz w:val="20"/>
          <w:szCs w:val="20"/>
        </w:rPr>
        <w:t xml:space="preserve">solucionar </w:t>
      </w:r>
      <w:r w:rsidR="009912A3" w:rsidRPr="009C753A">
        <w:rPr>
          <w:sz w:val="20"/>
          <w:szCs w:val="20"/>
        </w:rPr>
        <w:t>a</w:t>
      </w:r>
      <w:r w:rsidR="009C753A" w:rsidRPr="009C753A">
        <w:rPr>
          <w:sz w:val="20"/>
          <w:szCs w:val="20"/>
        </w:rPr>
        <w:t xml:space="preserve"> problemática do supermercado, </w:t>
      </w:r>
      <w:r w:rsidRPr="009C753A">
        <w:rPr>
          <w:sz w:val="20"/>
          <w:szCs w:val="20"/>
        </w:rPr>
        <w:t xml:space="preserve">baseados na forma como cada um </w:t>
      </w:r>
      <w:r w:rsidR="009C753A" w:rsidRPr="009C753A">
        <w:rPr>
          <w:sz w:val="20"/>
          <w:szCs w:val="20"/>
        </w:rPr>
        <w:t xml:space="preserve">deles </w:t>
      </w:r>
      <w:r w:rsidRPr="009C753A">
        <w:rPr>
          <w:sz w:val="20"/>
          <w:szCs w:val="20"/>
        </w:rPr>
        <w:t xml:space="preserve">pensa </w:t>
      </w:r>
      <w:r w:rsidR="009C753A" w:rsidRPr="009C753A">
        <w:rPr>
          <w:i/>
          <w:sz w:val="20"/>
          <w:szCs w:val="20"/>
        </w:rPr>
        <w:t>(</w:t>
      </w:r>
      <w:r w:rsidRPr="009C753A">
        <w:rPr>
          <w:i/>
          <w:sz w:val="20"/>
          <w:szCs w:val="20"/>
        </w:rPr>
        <w:t>think</w:t>
      </w:r>
      <w:r w:rsidR="009C753A" w:rsidRPr="009C753A">
        <w:rPr>
          <w:sz w:val="20"/>
          <w:szCs w:val="20"/>
        </w:rPr>
        <w:t>) e percebe</w:t>
      </w:r>
      <w:r w:rsidR="009912A3" w:rsidRPr="009C753A">
        <w:rPr>
          <w:sz w:val="20"/>
          <w:szCs w:val="20"/>
        </w:rPr>
        <w:t xml:space="preserve"> </w:t>
      </w:r>
      <w:r w:rsidR="009C753A" w:rsidRPr="009C753A">
        <w:rPr>
          <w:sz w:val="20"/>
          <w:szCs w:val="20"/>
        </w:rPr>
        <w:t>“</w:t>
      </w:r>
      <w:r w:rsidRPr="009C753A">
        <w:rPr>
          <w:sz w:val="20"/>
          <w:szCs w:val="20"/>
        </w:rPr>
        <w:t>o mundo ou a realidade” (May, 1982)</w:t>
      </w:r>
      <w:r w:rsidR="009C753A" w:rsidRPr="009C753A">
        <w:rPr>
          <w:sz w:val="20"/>
          <w:szCs w:val="20"/>
        </w:rPr>
        <w:t>.</w:t>
      </w:r>
    </w:p>
    <w:p w:rsidR="009C753A" w:rsidRPr="009C753A" w:rsidRDefault="001840FF" w:rsidP="001840FF">
      <w:pPr>
        <w:pStyle w:val="NormalWeb"/>
        <w:spacing w:before="0" w:beforeAutospacing="0" w:after="0" w:afterAutospacing="0" w:line="360" w:lineRule="auto"/>
        <w:jc w:val="both"/>
        <w:rPr>
          <w:rFonts w:ascii="Arial" w:hAnsi="Arial" w:cs="Arial"/>
          <w:sz w:val="20"/>
          <w:szCs w:val="20"/>
        </w:rPr>
      </w:pPr>
      <w:r w:rsidRPr="009C753A">
        <w:rPr>
          <w:rFonts w:ascii="Arial" w:eastAsiaTheme="minorHAnsi" w:hAnsi="Arial" w:cs="Arial"/>
          <w:sz w:val="20"/>
          <w:szCs w:val="20"/>
          <w:lang w:eastAsia="en-US"/>
        </w:rPr>
        <w:lastRenderedPageBreak/>
        <w:t>C</w:t>
      </w:r>
      <w:r w:rsidRPr="009C753A">
        <w:rPr>
          <w:rFonts w:ascii="Arial" w:hAnsi="Arial" w:cs="Arial"/>
          <w:sz w:val="20"/>
          <w:szCs w:val="20"/>
        </w:rPr>
        <w:t xml:space="preserve">om base no conceito de Rodari (1982), que define a mente criativa como aquela capaz de observar, questionar e transformar as ações e objetos do cotidiano, </w:t>
      </w:r>
      <w:r w:rsidR="009C753A" w:rsidRPr="009C753A">
        <w:rPr>
          <w:rFonts w:ascii="Arial" w:hAnsi="Arial" w:cs="Arial"/>
          <w:sz w:val="20"/>
          <w:szCs w:val="20"/>
        </w:rPr>
        <w:t>as atividades dos alunos demonstram as suas</w:t>
      </w:r>
      <w:r w:rsidRPr="009C753A">
        <w:rPr>
          <w:rFonts w:ascii="Arial" w:hAnsi="Arial" w:cs="Arial"/>
          <w:sz w:val="20"/>
          <w:szCs w:val="20"/>
        </w:rPr>
        <w:t xml:space="preserve"> </w:t>
      </w:r>
      <w:r w:rsidR="009C753A" w:rsidRPr="009C753A">
        <w:rPr>
          <w:rFonts w:ascii="Arial" w:hAnsi="Arial" w:cs="Arial"/>
          <w:sz w:val="20"/>
          <w:szCs w:val="20"/>
        </w:rPr>
        <w:t xml:space="preserve">habilidades criativas em desenvolver recursos visuais </w:t>
      </w:r>
      <w:r w:rsidR="009C753A">
        <w:rPr>
          <w:rFonts w:ascii="Arial" w:hAnsi="Arial" w:cs="Arial"/>
          <w:sz w:val="20"/>
          <w:szCs w:val="20"/>
        </w:rPr>
        <w:t>relacionados ao</w:t>
      </w:r>
      <w:r w:rsidR="009C753A" w:rsidRPr="009C753A">
        <w:rPr>
          <w:rFonts w:ascii="Arial" w:hAnsi="Arial" w:cs="Arial"/>
          <w:sz w:val="20"/>
          <w:szCs w:val="20"/>
        </w:rPr>
        <w:t xml:space="preserve"> </w:t>
      </w:r>
      <w:r w:rsidR="009C753A" w:rsidRPr="009C753A">
        <w:rPr>
          <w:rFonts w:ascii="Arial" w:hAnsi="Arial" w:cs="Arial"/>
          <w:i/>
          <w:sz w:val="20"/>
          <w:szCs w:val="20"/>
        </w:rPr>
        <w:t>design thinking</w:t>
      </w:r>
      <w:r w:rsidR="009C753A" w:rsidRPr="009C753A">
        <w:rPr>
          <w:rFonts w:ascii="Arial" w:hAnsi="Arial" w:cs="Arial"/>
          <w:sz w:val="20"/>
          <w:szCs w:val="20"/>
          <w:shd w:val="clear" w:color="auto" w:fill="FFFFFF"/>
        </w:rPr>
        <w:t xml:space="preserve"> através de um processo intencional para </w:t>
      </w:r>
      <w:r w:rsidR="004701AA">
        <w:rPr>
          <w:rFonts w:ascii="Arial" w:hAnsi="Arial" w:cs="Arial"/>
          <w:sz w:val="20"/>
          <w:szCs w:val="20"/>
          <w:shd w:val="clear" w:color="auto" w:fill="FFFFFF"/>
        </w:rPr>
        <w:t>solucionar problemas e gerar impactos</w:t>
      </w:r>
      <w:r w:rsidR="009C753A" w:rsidRPr="009C753A">
        <w:rPr>
          <w:rFonts w:ascii="Arial" w:hAnsi="Arial" w:cs="Arial"/>
          <w:sz w:val="20"/>
          <w:szCs w:val="20"/>
          <w:shd w:val="clear" w:color="auto" w:fill="FFFFFF"/>
        </w:rPr>
        <w:t xml:space="preserve"> positivo</w:t>
      </w:r>
      <w:r w:rsidR="004701AA">
        <w:rPr>
          <w:rFonts w:ascii="Arial" w:hAnsi="Arial" w:cs="Arial"/>
          <w:sz w:val="20"/>
          <w:szCs w:val="20"/>
          <w:shd w:val="clear" w:color="auto" w:fill="FFFFFF"/>
        </w:rPr>
        <w:t>s</w:t>
      </w:r>
      <w:r w:rsidR="009C753A" w:rsidRPr="009C753A">
        <w:rPr>
          <w:rFonts w:ascii="Arial" w:hAnsi="Arial" w:cs="Arial"/>
          <w:sz w:val="20"/>
          <w:szCs w:val="20"/>
          <w:shd w:val="clear" w:color="auto" w:fill="FFFFFF"/>
        </w:rPr>
        <w:t xml:space="preserve"> na experiência </w:t>
      </w:r>
      <w:r w:rsidR="009C753A" w:rsidRPr="009C753A">
        <w:rPr>
          <w:rFonts w:ascii="Arial" w:hAnsi="Arial" w:cs="Arial"/>
          <w:sz w:val="20"/>
          <w:szCs w:val="20"/>
        </w:rPr>
        <w:t>dos consumidores do supermercado.</w:t>
      </w:r>
    </w:p>
    <w:p w:rsidR="001840FF" w:rsidRPr="009C753A" w:rsidRDefault="001840FF" w:rsidP="001840FF">
      <w:pPr>
        <w:pStyle w:val="NormalWeb"/>
        <w:spacing w:before="0" w:beforeAutospacing="0" w:after="0" w:afterAutospacing="0" w:line="360" w:lineRule="auto"/>
        <w:jc w:val="both"/>
        <w:rPr>
          <w:rFonts w:ascii="Arial" w:hAnsi="Arial" w:cs="Arial"/>
          <w:sz w:val="20"/>
          <w:szCs w:val="20"/>
        </w:rPr>
      </w:pPr>
      <w:r w:rsidRPr="009C753A">
        <w:rPr>
          <w:rFonts w:ascii="Arial" w:hAnsi="Arial" w:cs="Arial"/>
          <w:sz w:val="20"/>
          <w:szCs w:val="20"/>
        </w:rPr>
        <w:t>O primeiro aspecto criativo é a capacidade dos alu</w:t>
      </w:r>
      <w:r w:rsidR="004701AA">
        <w:rPr>
          <w:rFonts w:ascii="Arial" w:hAnsi="Arial" w:cs="Arial"/>
          <w:sz w:val="20"/>
          <w:szCs w:val="20"/>
        </w:rPr>
        <w:t xml:space="preserve">nos de enxergar </w:t>
      </w:r>
      <w:r w:rsidRPr="009C753A">
        <w:rPr>
          <w:rFonts w:ascii="Arial" w:hAnsi="Arial" w:cs="Arial"/>
          <w:sz w:val="20"/>
          <w:szCs w:val="20"/>
        </w:rPr>
        <w:t>além da experiência superficial do cliente e identificar problemas estruturais e funcionais n</w:t>
      </w:r>
      <w:r w:rsidR="009B5B0C">
        <w:rPr>
          <w:rFonts w:ascii="Arial" w:hAnsi="Arial" w:cs="Arial"/>
          <w:sz w:val="20"/>
          <w:szCs w:val="20"/>
        </w:rPr>
        <w:t>o ambiente de compra. Ao focar</w:t>
      </w:r>
      <w:r w:rsidRPr="009C753A">
        <w:rPr>
          <w:rFonts w:ascii="Arial" w:hAnsi="Arial" w:cs="Arial"/>
          <w:sz w:val="20"/>
          <w:szCs w:val="20"/>
        </w:rPr>
        <w:t xml:space="preserve"> nas longas filas e na dificuldade de localizar pro</w:t>
      </w:r>
      <w:r w:rsidR="009B5B0C">
        <w:rPr>
          <w:rFonts w:ascii="Arial" w:hAnsi="Arial" w:cs="Arial"/>
          <w:sz w:val="20"/>
          <w:szCs w:val="20"/>
        </w:rPr>
        <w:t>dutos, eles aplicam</w:t>
      </w:r>
      <w:r w:rsidRPr="009C753A">
        <w:rPr>
          <w:rFonts w:ascii="Arial" w:hAnsi="Arial" w:cs="Arial"/>
          <w:sz w:val="20"/>
          <w:szCs w:val="20"/>
        </w:rPr>
        <w:t xml:space="preserve"> o olhar criativo para desvelar as falhas existentes, questionando o modelo tradicional de organização e </w:t>
      </w:r>
      <w:r w:rsidRPr="004701AA">
        <w:rPr>
          <w:rFonts w:ascii="Arial" w:hAnsi="Arial" w:cs="Arial"/>
          <w:i/>
          <w:sz w:val="20"/>
          <w:szCs w:val="20"/>
        </w:rPr>
        <w:t>layout</w:t>
      </w:r>
      <w:r w:rsidRPr="009C753A">
        <w:rPr>
          <w:rFonts w:ascii="Arial" w:hAnsi="Arial" w:cs="Arial"/>
          <w:sz w:val="20"/>
          <w:szCs w:val="20"/>
        </w:rPr>
        <w:t xml:space="preserve"> do supermercado.</w:t>
      </w:r>
    </w:p>
    <w:p w:rsidR="001840FF" w:rsidRPr="00F4556E" w:rsidRDefault="001840FF" w:rsidP="001840FF">
      <w:pPr>
        <w:pStyle w:val="NormalWeb"/>
        <w:spacing w:before="0" w:beforeAutospacing="0" w:after="0" w:afterAutospacing="0" w:line="360" w:lineRule="auto"/>
        <w:jc w:val="both"/>
        <w:rPr>
          <w:rFonts w:ascii="Arial" w:hAnsi="Arial" w:cs="Arial"/>
          <w:sz w:val="20"/>
          <w:szCs w:val="20"/>
        </w:rPr>
      </w:pPr>
      <w:r w:rsidRPr="009C753A">
        <w:rPr>
          <w:rFonts w:ascii="Arial" w:hAnsi="Arial" w:cs="Arial"/>
          <w:sz w:val="20"/>
          <w:szCs w:val="20"/>
        </w:rPr>
        <w:t xml:space="preserve">Os protótipos apresentados, com imagens destacando corredores de fácil circulação, uma organização mais eficiente e </w:t>
      </w:r>
      <w:r w:rsidRPr="004701AA">
        <w:rPr>
          <w:rFonts w:ascii="Arial" w:hAnsi="Arial" w:cs="Arial"/>
          <w:i/>
          <w:sz w:val="20"/>
          <w:szCs w:val="20"/>
        </w:rPr>
        <w:t>displays</w:t>
      </w:r>
      <w:r w:rsidRPr="009C753A">
        <w:rPr>
          <w:rFonts w:ascii="Arial" w:hAnsi="Arial" w:cs="Arial"/>
          <w:sz w:val="20"/>
          <w:szCs w:val="20"/>
        </w:rPr>
        <w:t xml:space="preserve"> de preços visíveis, refletem uma abordagem inovadora e pragmática.</w:t>
      </w:r>
      <w:r w:rsidRPr="00F4556E">
        <w:rPr>
          <w:rFonts w:ascii="Arial" w:hAnsi="Arial" w:cs="Arial"/>
          <w:sz w:val="20"/>
          <w:szCs w:val="20"/>
        </w:rPr>
        <w:t xml:space="preserve"> Eles propõem soluções simples, mas eficazes, que transformam a experiência de compra. A reorganização do espaço físico, com a melhoria da circulação e visibilidade, permite não só uma experiência mais ágil, mas também mais agradável e personalizada.</w:t>
      </w:r>
    </w:p>
    <w:p w:rsidR="001840FF" w:rsidRPr="00AD7808" w:rsidRDefault="009B5B0C" w:rsidP="00AD7808">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Assim, </w:t>
      </w:r>
      <w:r w:rsidR="009B7C83">
        <w:rPr>
          <w:rFonts w:ascii="Arial" w:hAnsi="Arial" w:cs="Arial"/>
          <w:sz w:val="20"/>
          <w:szCs w:val="20"/>
        </w:rPr>
        <w:t>esta atividade</w:t>
      </w:r>
      <w:r w:rsidR="004701AA">
        <w:rPr>
          <w:rFonts w:ascii="Arial" w:hAnsi="Arial" w:cs="Arial"/>
          <w:sz w:val="20"/>
          <w:szCs w:val="20"/>
        </w:rPr>
        <w:t xml:space="preserve"> de avaliação prática de aprendizagem no ensino a distância </w:t>
      </w:r>
      <w:r>
        <w:rPr>
          <w:rFonts w:ascii="Arial" w:hAnsi="Arial" w:cs="Arial"/>
          <w:sz w:val="20"/>
          <w:szCs w:val="20"/>
        </w:rPr>
        <w:t>apresenta um</w:t>
      </w:r>
      <w:r w:rsidR="004701AA">
        <w:rPr>
          <w:rFonts w:ascii="Arial" w:hAnsi="Arial" w:cs="Arial"/>
          <w:sz w:val="20"/>
          <w:szCs w:val="20"/>
        </w:rPr>
        <w:t xml:space="preserve"> modelo de</w:t>
      </w:r>
      <w:r w:rsidR="001840FF" w:rsidRPr="00F4556E">
        <w:rPr>
          <w:rFonts w:ascii="Arial" w:hAnsi="Arial" w:cs="Arial"/>
          <w:sz w:val="20"/>
          <w:szCs w:val="20"/>
        </w:rPr>
        <w:t xml:space="preserve"> </w:t>
      </w:r>
      <w:r w:rsidR="001840FF" w:rsidRPr="00F4556E">
        <w:rPr>
          <w:rFonts w:ascii="Arial" w:hAnsi="Arial" w:cs="Arial"/>
          <w:i/>
          <w:sz w:val="20"/>
          <w:szCs w:val="20"/>
        </w:rPr>
        <w:t>design thinking</w:t>
      </w:r>
      <w:r w:rsidR="001840FF">
        <w:rPr>
          <w:rFonts w:ascii="Arial" w:hAnsi="Arial" w:cs="Arial"/>
          <w:sz w:val="20"/>
          <w:szCs w:val="20"/>
        </w:rPr>
        <w:t xml:space="preserve"> </w:t>
      </w:r>
      <w:r>
        <w:rPr>
          <w:rFonts w:ascii="Arial" w:hAnsi="Arial" w:cs="Arial"/>
          <w:sz w:val="20"/>
          <w:szCs w:val="20"/>
        </w:rPr>
        <w:t>que promove</w:t>
      </w:r>
      <w:r w:rsidR="004701AA">
        <w:rPr>
          <w:rFonts w:ascii="Arial" w:hAnsi="Arial" w:cs="Arial"/>
          <w:sz w:val="20"/>
          <w:szCs w:val="20"/>
        </w:rPr>
        <w:t xml:space="preserve"> </w:t>
      </w:r>
      <w:r w:rsidR="001840FF" w:rsidRPr="00F4556E">
        <w:rPr>
          <w:rFonts w:ascii="Arial" w:hAnsi="Arial" w:cs="Arial"/>
          <w:sz w:val="20"/>
          <w:szCs w:val="20"/>
        </w:rPr>
        <w:t xml:space="preserve">o processo criativo </w:t>
      </w:r>
      <w:r w:rsidR="004701AA">
        <w:rPr>
          <w:rFonts w:ascii="Arial" w:hAnsi="Arial" w:cs="Arial"/>
          <w:sz w:val="20"/>
          <w:szCs w:val="20"/>
        </w:rPr>
        <w:t>na solução de</w:t>
      </w:r>
      <w:r w:rsidR="001840FF" w:rsidRPr="00F4556E">
        <w:rPr>
          <w:rFonts w:ascii="Arial" w:hAnsi="Arial" w:cs="Arial"/>
          <w:sz w:val="20"/>
          <w:szCs w:val="20"/>
        </w:rPr>
        <w:t xml:space="preserve"> </w:t>
      </w:r>
      <w:r w:rsidR="001840FF" w:rsidRPr="00AD7808">
        <w:rPr>
          <w:rFonts w:ascii="Arial" w:hAnsi="Arial" w:cs="Arial"/>
          <w:sz w:val="20"/>
          <w:szCs w:val="20"/>
        </w:rPr>
        <w:t xml:space="preserve">problemas </w:t>
      </w:r>
      <w:r w:rsidR="004701AA" w:rsidRPr="00AD7808">
        <w:rPr>
          <w:rFonts w:ascii="Arial" w:hAnsi="Arial" w:cs="Arial"/>
          <w:sz w:val="20"/>
          <w:szCs w:val="20"/>
        </w:rPr>
        <w:t>cotidianos</w:t>
      </w:r>
      <w:r w:rsidR="001840FF" w:rsidRPr="00AD7808">
        <w:rPr>
          <w:rFonts w:ascii="Arial" w:hAnsi="Arial" w:cs="Arial"/>
          <w:sz w:val="20"/>
          <w:szCs w:val="20"/>
        </w:rPr>
        <w:t>, como nos supermercados.</w:t>
      </w:r>
      <w:bookmarkStart w:id="4" w:name="_heading=h.qfai56nfa2oi" w:colFirst="0" w:colLast="0"/>
      <w:bookmarkStart w:id="5" w:name="_heading=h.x2a5t3nfh99" w:colFirst="0" w:colLast="0"/>
      <w:bookmarkEnd w:id="4"/>
      <w:bookmarkEnd w:id="5"/>
    </w:p>
    <w:p w:rsidR="001840FF" w:rsidRPr="00AD7808" w:rsidRDefault="001840FF" w:rsidP="00AD7808">
      <w:pPr>
        <w:ind w:leftChars="0" w:left="0" w:firstLineChars="0" w:firstLine="0"/>
        <w:rPr>
          <w:sz w:val="20"/>
          <w:szCs w:val="20"/>
        </w:rPr>
      </w:pPr>
      <w:bookmarkStart w:id="6" w:name="_heading=h.xayioccz9vi2" w:colFirst="0" w:colLast="0"/>
      <w:bookmarkEnd w:id="6"/>
    </w:p>
    <w:p w:rsidR="00AD7808" w:rsidRPr="00AD7808" w:rsidRDefault="001840FF" w:rsidP="009877B6">
      <w:pPr>
        <w:keepNext/>
        <w:pBdr>
          <w:top w:val="nil"/>
          <w:left w:val="nil"/>
          <w:bottom w:val="nil"/>
          <w:right w:val="nil"/>
          <w:between w:val="nil"/>
        </w:pBdr>
        <w:spacing w:after="0" w:line="360" w:lineRule="auto"/>
        <w:ind w:left="0"/>
        <w:rPr>
          <w:b/>
          <w:color w:val="000000"/>
          <w:sz w:val="20"/>
          <w:szCs w:val="20"/>
        </w:rPr>
      </w:pPr>
      <w:r w:rsidRPr="00AD7808">
        <w:rPr>
          <w:b/>
          <w:color w:val="000000"/>
          <w:sz w:val="20"/>
          <w:szCs w:val="20"/>
        </w:rPr>
        <w:t>4 Conclusão</w:t>
      </w:r>
    </w:p>
    <w:p w:rsidR="00AD7808" w:rsidRDefault="00AD7808" w:rsidP="00FC0071">
      <w:pPr>
        <w:tabs>
          <w:tab w:val="clear" w:pos="720"/>
        </w:tabs>
        <w:spacing w:after="0" w:line="360" w:lineRule="auto"/>
        <w:ind w:leftChars="0" w:firstLineChars="0" w:firstLine="0"/>
        <w:textAlignment w:val="auto"/>
        <w:outlineLvl w:val="9"/>
        <w:rPr>
          <w:rFonts w:eastAsia="Times New Roman"/>
          <w:position w:val="0"/>
          <w:sz w:val="20"/>
          <w:szCs w:val="20"/>
        </w:rPr>
      </w:pPr>
      <w:r w:rsidRPr="00AD7808">
        <w:rPr>
          <w:rFonts w:eastAsia="Times New Roman"/>
          <w:position w:val="0"/>
          <w:sz w:val="20"/>
          <w:szCs w:val="20"/>
        </w:rPr>
        <w:t xml:space="preserve">O ensino a distância tem um papel fundamental na promoção do pensamento criativo, especialmente ao integrar atividades práticas que utilizam o </w:t>
      </w:r>
      <w:r w:rsidRPr="00AD7808">
        <w:rPr>
          <w:rFonts w:eastAsia="Times New Roman"/>
          <w:i/>
          <w:position w:val="0"/>
          <w:sz w:val="20"/>
          <w:szCs w:val="20"/>
        </w:rPr>
        <w:t>design thinking</w:t>
      </w:r>
      <w:r w:rsidRPr="00AD7808">
        <w:rPr>
          <w:rFonts w:eastAsia="Times New Roman"/>
          <w:position w:val="0"/>
          <w:sz w:val="20"/>
          <w:szCs w:val="20"/>
        </w:rPr>
        <w:t>. As ideias de Rodari (1982) sobre a mente criativa, em conjunto com o conceito de "estar junto virtualmente" (Valente, 2002), oferecem uma base sólida para o desenvolvimento de processos criativos, permitindo que os alunos encontrem soluções inovadoras para prob</w:t>
      </w:r>
      <w:r w:rsidR="00FC0071">
        <w:rPr>
          <w:rFonts w:eastAsia="Times New Roman"/>
          <w:position w:val="0"/>
          <w:sz w:val="20"/>
          <w:szCs w:val="20"/>
        </w:rPr>
        <w:t>lemas cotidianos. Nesse contexto</w:t>
      </w:r>
      <w:r w:rsidRPr="00AD7808">
        <w:rPr>
          <w:rFonts w:eastAsia="Times New Roman"/>
          <w:position w:val="0"/>
          <w:sz w:val="20"/>
          <w:szCs w:val="20"/>
        </w:rPr>
        <w:t xml:space="preserve">, o </w:t>
      </w:r>
      <w:r w:rsidRPr="00AD7808">
        <w:rPr>
          <w:rFonts w:eastAsia="Times New Roman"/>
          <w:i/>
          <w:position w:val="0"/>
          <w:sz w:val="20"/>
          <w:szCs w:val="20"/>
        </w:rPr>
        <w:t>design thinking</w:t>
      </w:r>
      <w:r w:rsidRPr="00AD7808">
        <w:rPr>
          <w:rFonts w:eastAsia="Times New Roman"/>
          <w:position w:val="0"/>
          <w:sz w:val="20"/>
          <w:szCs w:val="20"/>
        </w:rPr>
        <w:t xml:space="preserve"> (Brown, 2010) se torna uma ferramenta eficaz, proporcionando uma abordagem prática que incentiva os alunos a aplicar seus conhecimentos para desenvolver soluções viáveis, equilibrando necessidades humanas e recursos técnicos </w:t>
      </w:r>
      <w:r w:rsidR="009877B6">
        <w:rPr>
          <w:rFonts w:eastAsia="Times New Roman"/>
          <w:position w:val="0"/>
          <w:sz w:val="20"/>
          <w:szCs w:val="20"/>
        </w:rPr>
        <w:t>de maneira simples e criativa.</w:t>
      </w:r>
    </w:p>
    <w:p w:rsidR="009877B6" w:rsidRDefault="00AD7808" w:rsidP="00AD7808">
      <w:pPr>
        <w:tabs>
          <w:tab w:val="clear" w:pos="720"/>
        </w:tabs>
        <w:spacing w:after="0" w:line="360" w:lineRule="auto"/>
        <w:ind w:leftChars="0" w:left="0" w:firstLineChars="0" w:firstLine="0"/>
        <w:textAlignment w:val="auto"/>
        <w:outlineLvl w:val="9"/>
        <w:rPr>
          <w:rFonts w:eastAsia="Times New Roman"/>
          <w:position w:val="0"/>
          <w:sz w:val="20"/>
          <w:szCs w:val="20"/>
        </w:rPr>
      </w:pPr>
      <w:r w:rsidRPr="00AD7808">
        <w:rPr>
          <w:rFonts w:eastAsia="Times New Roman"/>
          <w:position w:val="0"/>
          <w:sz w:val="20"/>
          <w:szCs w:val="20"/>
        </w:rPr>
        <w:t xml:space="preserve">A aplicação do </w:t>
      </w:r>
      <w:r w:rsidRPr="009877B6">
        <w:rPr>
          <w:rFonts w:eastAsia="Times New Roman"/>
          <w:i/>
          <w:position w:val="0"/>
          <w:sz w:val="20"/>
          <w:szCs w:val="20"/>
        </w:rPr>
        <w:t>design thinking</w:t>
      </w:r>
      <w:r w:rsidRPr="00AD7808">
        <w:rPr>
          <w:rFonts w:eastAsia="Times New Roman"/>
          <w:position w:val="0"/>
          <w:sz w:val="20"/>
          <w:szCs w:val="20"/>
        </w:rPr>
        <w:t xml:space="preserve"> em atividades práticas no ensino a distância foi analisada em um curso de ciência da criatividade, e os resultados demonstraram a importância dessa metodologia para estimular a criatividade. Através dos protótipos visuais criados pelos alunos R e F, observou-se que, embora suas soluções para os problemas enfrentados pelos supermercados fossem distintas, ambas eram igualmente criativas. O aluno R propôs a reorganização do espaço e melhorias na circulação dos clientes, enquanto a aluna F sugeriu inovações tecnológicas, como carrinhos autônomos e sistemas de sensores para controle de estoque. </w:t>
      </w:r>
    </w:p>
    <w:p w:rsidR="00AD7808" w:rsidRPr="00AD7808" w:rsidRDefault="00AD7808" w:rsidP="00AD7808">
      <w:pPr>
        <w:tabs>
          <w:tab w:val="clear" w:pos="720"/>
        </w:tabs>
        <w:spacing w:after="0" w:line="360" w:lineRule="auto"/>
        <w:ind w:leftChars="0" w:left="0" w:firstLineChars="0" w:firstLine="0"/>
        <w:textAlignment w:val="auto"/>
        <w:outlineLvl w:val="9"/>
        <w:rPr>
          <w:rFonts w:eastAsia="Times New Roman"/>
          <w:position w:val="0"/>
          <w:sz w:val="20"/>
          <w:szCs w:val="20"/>
        </w:rPr>
      </w:pPr>
      <w:r w:rsidRPr="00AD7808">
        <w:rPr>
          <w:rFonts w:eastAsia="Times New Roman"/>
          <w:position w:val="0"/>
          <w:sz w:val="20"/>
          <w:szCs w:val="20"/>
        </w:rPr>
        <w:t xml:space="preserve">Ambos os projetos </w:t>
      </w:r>
      <w:r w:rsidR="009877B6">
        <w:rPr>
          <w:rFonts w:eastAsia="Times New Roman"/>
          <w:position w:val="0"/>
          <w:sz w:val="20"/>
          <w:szCs w:val="20"/>
        </w:rPr>
        <w:t xml:space="preserve">apresentados neste relato de caso </w:t>
      </w:r>
      <w:r w:rsidRPr="00AD7808">
        <w:rPr>
          <w:rFonts w:eastAsia="Times New Roman"/>
          <w:position w:val="0"/>
          <w:sz w:val="20"/>
          <w:szCs w:val="20"/>
        </w:rPr>
        <w:t xml:space="preserve">evidenciam a capacidade dos alunos de analisar criticamente o ambiente de compra e aplicar soluções práticas e criativas para melhorar a experiência do consumidor. Essa diversidade de abordagens destaca a importância de considerar diferentes perspectivas </w:t>
      </w:r>
      <w:r w:rsidRPr="00AD7808">
        <w:rPr>
          <w:rFonts w:eastAsia="Times New Roman"/>
          <w:position w:val="0"/>
          <w:sz w:val="20"/>
          <w:szCs w:val="20"/>
        </w:rPr>
        <w:lastRenderedPageBreak/>
        <w:t>na busca por soluções para problemas cotidianos, reforçando o papel crucial do processo criativo na formação dos alunos e na aplicação prática do aprendizado no ensino a distância.</w:t>
      </w:r>
    </w:p>
    <w:p w:rsidR="001840FF" w:rsidRPr="0007445A" w:rsidRDefault="001840FF" w:rsidP="001840FF">
      <w:pPr>
        <w:spacing w:after="0" w:line="360" w:lineRule="auto"/>
        <w:ind w:leftChars="0" w:left="0" w:firstLineChars="0" w:firstLine="0"/>
        <w:rPr>
          <w:sz w:val="20"/>
          <w:szCs w:val="20"/>
        </w:rPr>
      </w:pPr>
    </w:p>
    <w:p w:rsidR="001840FF" w:rsidRPr="00266A20" w:rsidRDefault="001840FF" w:rsidP="001840FF">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Referências</w:t>
      </w:r>
    </w:p>
    <w:p w:rsidR="001840FF" w:rsidRPr="00CE6B76" w:rsidRDefault="001840FF" w:rsidP="00CE6B76">
      <w:pPr>
        <w:spacing w:after="0" w:line="240" w:lineRule="auto"/>
        <w:ind w:left="0"/>
        <w:rPr>
          <w:rFonts w:eastAsia="Times New Roman"/>
          <w:sz w:val="20"/>
          <w:szCs w:val="20"/>
        </w:rPr>
      </w:pPr>
      <w:r w:rsidRPr="00CE6B76">
        <w:rPr>
          <w:rFonts w:eastAsia="Times New Roman"/>
          <w:sz w:val="20"/>
          <w:szCs w:val="20"/>
        </w:rPr>
        <w:t>BROWN, T</w:t>
      </w:r>
      <w:r w:rsidR="00446AF3" w:rsidRPr="00CE6B76">
        <w:rPr>
          <w:rFonts w:eastAsia="Times New Roman"/>
          <w:sz w:val="20"/>
          <w:szCs w:val="20"/>
        </w:rPr>
        <w:t>im</w:t>
      </w:r>
      <w:r w:rsidRPr="00CE6B76">
        <w:rPr>
          <w:rFonts w:eastAsia="Times New Roman"/>
          <w:sz w:val="20"/>
          <w:szCs w:val="20"/>
        </w:rPr>
        <w:t xml:space="preserve">. </w:t>
      </w:r>
      <w:r w:rsidRPr="00CE6B76">
        <w:rPr>
          <w:rFonts w:eastAsia="Times New Roman"/>
          <w:b/>
          <w:i/>
          <w:sz w:val="20"/>
          <w:szCs w:val="20"/>
        </w:rPr>
        <w:t xml:space="preserve">Design thinking: </w:t>
      </w:r>
      <w:r w:rsidRPr="00CE6B76">
        <w:rPr>
          <w:rFonts w:eastAsia="Times New Roman"/>
          <w:sz w:val="20"/>
          <w:szCs w:val="20"/>
        </w:rPr>
        <w:t>uma metodologia poderosa para decretar o fim das velhas ideias. Rio de Janeiro: Elsevier, 2010.</w:t>
      </w:r>
    </w:p>
    <w:p w:rsidR="001840FF" w:rsidRPr="00CE6B76" w:rsidRDefault="001840FF" w:rsidP="00CE6B76">
      <w:pPr>
        <w:spacing w:after="0" w:line="240" w:lineRule="auto"/>
        <w:ind w:left="0"/>
        <w:rPr>
          <w:rFonts w:eastAsia="Times New Roman"/>
          <w:sz w:val="20"/>
          <w:szCs w:val="20"/>
        </w:rPr>
      </w:pPr>
    </w:p>
    <w:p w:rsidR="001840FF" w:rsidRPr="00CE6B76" w:rsidRDefault="001840FF" w:rsidP="00CE6B76">
      <w:pPr>
        <w:spacing w:after="0" w:line="240" w:lineRule="auto"/>
        <w:ind w:left="0"/>
        <w:rPr>
          <w:rFonts w:eastAsia="Times New Roman"/>
          <w:sz w:val="20"/>
          <w:szCs w:val="20"/>
        </w:rPr>
      </w:pPr>
      <w:r w:rsidRPr="00CE6B76">
        <w:rPr>
          <w:rFonts w:eastAsia="Times New Roman"/>
          <w:sz w:val="20"/>
          <w:szCs w:val="20"/>
        </w:rPr>
        <w:t xml:space="preserve">LUPTON, Ellen. </w:t>
      </w:r>
      <w:r w:rsidRPr="00CE6B76">
        <w:rPr>
          <w:rFonts w:eastAsia="Times New Roman"/>
          <w:b/>
          <w:bCs/>
          <w:sz w:val="20"/>
          <w:szCs w:val="20"/>
        </w:rPr>
        <w:t>O design como storytelling</w:t>
      </w:r>
      <w:r w:rsidRPr="00CE6B76">
        <w:rPr>
          <w:rFonts w:eastAsia="Times New Roman"/>
          <w:sz w:val="20"/>
          <w:szCs w:val="20"/>
        </w:rPr>
        <w:t>. Osasco, São Paulo: Editora G. Gili, 2020.</w:t>
      </w:r>
    </w:p>
    <w:p w:rsidR="001840FF" w:rsidRPr="00CE6B76" w:rsidRDefault="001840FF" w:rsidP="00CE6B76">
      <w:pPr>
        <w:spacing w:after="0" w:line="240" w:lineRule="auto"/>
        <w:ind w:left="0"/>
        <w:rPr>
          <w:rFonts w:eastAsia="Times New Roman"/>
          <w:sz w:val="20"/>
          <w:szCs w:val="20"/>
        </w:rPr>
      </w:pPr>
    </w:p>
    <w:p w:rsidR="001840FF" w:rsidRPr="00CE6B76" w:rsidRDefault="001840FF" w:rsidP="00CE6B76">
      <w:pPr>
        <w:spacing w:after="0" w:line="240" w:lineRule="auto"/>
        <w:ind w:left="0"/>
        <w:rPr>
          <w:sz w:val="20"/>
          <w:szCs w:val="20"/>
        </w:rPr>
      </w:pPr>
      <w:r w:rsidRPr="00CE6B76">
        <w:rPr>
          <w:sz w:val="20"/>
          <w:szCs w:val="20"/>
        </w:rPr>
        <w:t>MARCHIONI, Rubens.</w:t>
      </w:r>
      <w:r w:rsidRPr="00CE6B76">
        <w:rPr>
          <w:b/>
          <w:bCs/>
          <w:sz w:val="20"/>
          <w:szCs w:val="20"/>
        </w:rPr>
        <w:t>Escrita criativa: da ideia ao texto</w:t>
      </w:r>
      <w:r w:rsidRPr="00CE6B76">
        <w:rPr>
          <w:sz w:val="20"/>
          <w:szCs w:val="20"/>
        </w:rPr>
        <w:t>. São Paulo: Editora Contexto, 2018.</w:t>
      </w:r>
    </w:p>
    <w:p w:rsidR="001840FF" w:rsidRPr="00CE6B76" w:rsidRDefault="001840FF" w:rsidP="00CE6B76">
      <w:pPr>
        <w:spacing w:after="0" w:line="240" w:lineRule="auto"/>
        <w:ind w:left="0"/>
        <w:rPr>
          <w:rFonts w:eastAsia="Times New Roman"/>
          <w:sz w:val="20"/>
          <w:szCs w:val="20"/>
        </w:rPr>
      </w:pPr>
    </w:p>
    <w:p w:rsidR="001840FF" w:rsidRPr="00CE6B76" w:rsidRDefault="001840FF" w:rsidP="00CE6B76">
      <w:pPr>
        <w:spacing w:after="0" w:line="240" w:lineRule="auto"/>
        <w:ind w:left="0"/>
        <w:rPr>
          <w:rFonts w:eastAsia="Times New Roman"/>
          <w:sz w:val="20"/>
          <w:szCs w:val="20"/>
        </w:rPr>
      </w:pPr>
      <w:r w:rsidRPr="00CE6B76">
        <w:rPr>
          <w:rFonts w:eastAsia="Times New Roman"/>
          <w:sz w:val="20"/>
          <w:szCs w:val="20"/>
        </w:rPr>
        <w:t xml:space="preserve">MAY, Rollo. </w:t>
      </w:r>
      <w:r w:rsidRPr="00CE6B76">
        <w:rPr>
          <w:rFonts w:eastAsia="Times New Roman"/>
          <w:b/>
          <w:bCs/>
          <w:sz w:val="20"/>
          <w:szCs w:val="20"/>
        </w:rPr>
        <w:t>A coragem de criar</w:t>
      </w:r>
      <w:r w:rsidRPr="00CE6B76">
        <w:rPr>
          <w:rFonts w:eastAsia="Times New Roman"/>
          <w:sz w:val="20"/>
          <w:szCs w:val="20"/>
        </w:rPr>
        <w:t>. Rio de Janeiro: Nova Fronteira, 1982.</w:t>
      </w:r>
    </w:p>
    <w:p w:rsidR="001840FF" w:rsidRPr="00CE6B76" w:rsidRDefault="001840FF" w:rsidP="00CE6B76">
      <w:pPr>
        <w:spacing w:after="0" w:line="240" w:lineRule="auto"/>
        <w:ind w:left="0"/>
        <w:rPr>
          <w:rFonts w:eastAsia="Times New Roman"/>
          <w:sz w:val="20"/>
          <w:szCs w:val="20"/>
        </w:rPr>
      </w:pPr>
    </w:p>
    <w:p w:rsidR="001840FF" w:rsidRPr="00CE6B76" w:rsidRDefault="001840FF" w:rsidP="00CE6B76">
      <w:pPr>
        <w:spacing w:after="0" w:line="240" w:lineRule="auto"/>
        <w:ind w:left="0"/>
        <w:rPr>
          <w:sz w:val="20"/>
          <w:szCs w:val="20"/>
        </w:rPr>
      </w:pPr>
      <w:r w:rsidRPr="00CE6B76">
        <w:rPr>
          <w:sz w:val="20"/>
          <w:szCs w:val="20"/>
        </w:rPr>
        <w:t xml:space="preserve">RODARI, Gianni. </w:t>
      </w:r>
      <w:r w:rsidRPr="00CE6B76">
        <w:rPr>
          <w:b/>
          <w:bCs/>
          <w:sz w:val="20"/>
          <w:szCs w:val="20"/>
        </w:rPr>
        <w:t>Gramática da Fantasia</w:t>
      </w:r>
      <w:r w:rsidRPr="00CE6B76">
        <w:rPr>
          <w:sz w:val="20"/>
          <w:szCs w:val="20"/>
        </w:rPr>
        <w:t>. São Paulo: Summus Editorial, 1982.</w:t>
      </w:r>
    </w:p>
    <w:p w:rsidR="001840FF" w:rsidRPr="00CE6B76" w:rsidRDefault="001840FF" w:rsidP="00CE6B76">
      <w:pPr>
        <w:spacing w:after="0" w:line="240" w:lineRule="auto"/>
        <w:ind w:left="0"/>
        <w:rPr>
          <w:sz w:val="20"/>
          <w:szCs w:val="20"/>
        </w:rPr>
      </w:pPr>
    </w:p>
    <w:p w:rsidR="00CE6B76" w:rsidRDefault="001840FF" w:rsidP="00CE6B76">
      <w:pPr>
        <w:pBdr>
          <w:top w:val="nil"/>
          <w:left w:val="nil"/>
          <w:bottom w:val="nil"/>
          <w:right w:val="nil"/>
          <w:between w:val="nil"/>
        </w:pBdr>
        <w:spacing w:after="0" w:line="240" w:lineRule="auto"/>
        <w:ind w:left="0"/>
        <w:rPr>
          <w:sz w:val="20"/>
          <w:szCs w:val="20"/>
          <w:shd w:val="clear" w:color="auto" w:fill="FFFFFF"/>
        </w:rPr>
      </w:pPr>
      <w:r w:rsidRPr="00CE6B76">
        <w:rPr>
          <w:sz w:val="20"/>
          <w:szCs w:val="20"/>
          <w:shd w:val="clear" w:color="auto" w:fill="FFFFFF"/>
        </w:rPr>
        <w:t>SANTOS, Everton. Criatividade Evolutiva. </w:t>
      </w:r>
      <w:r w:rsidRPr="00CE6B76">
        <w:rPr>
          <w:b/>
          <w:bCs/>
          <w:sz w:val="20"/>
          <w:szCs w:val="20"/>
          <w:shd w:val="clear" w:color="auto" w:fill="FFFFFF"/>
        </w:rPr>
        <w:t>Revista Conscientia</w:t>
      </w:r>
      <w:r w:rsidRPr="00CE6B76">
        <w:rPr>
          <w:sz w:val="20"/>
          <w:szCs w:val="20"/>
          <w:shd w:val="clear" w:color="auto" w:fill="FFFFFF"/>
        </w:rPr>
        <w:t>, v. 11, p. 3-17, 2009.</w:t>
      </w:r>
    </w:p>
    <w:p w:rsidR="00CE6B76" w:rsidRDefault="00CE6B76" w:rsidP="00CE6B76">
      <w:pPr>
        <w:pBdr>
          <w:top w:val="nil"/>
          <w:left w:val="nil"/>
          <w:bottom w:val="nil"/>
          <w:right w:val="nil"/>
          <w:between w:val="nil"/>
        </w:pBdr>
        <w:spacing w:after="0" w:line="240" w:lineRule="auto"/>
        <w:ind w:left="0"/>
        <w:rPr>
          <w:sz w:val="20"/>
          <w:szCs w:val="20"/>
          <w:shd w:val="clear" w:color="auto" w:fill="FFFFFF"/>
        </w:rPr>
      </w:pPr>
    </w:p>
    <w:p w:rsidR="00CE6B76" w:rsidRPr="00CE6B76" w:rsidRDefault="00CE6B76" w:rsidP="00CE6B76">
      <w:pPr>
        <w:pBdr>
          <w:top w:val="nil"/>
          <w:left w:val="nil"/>
          <w:bottom w:val="nil"/>
          <w:right w:val="nil"/>
          <w:between w:val="nil"/>
        </w:pBdr>
        <w:spacing w:after="0" w:line="240" w:lineRule="auto"/>
        <w:ind w:left="0"/>
        <w:rPr>
          <w:sz w:val="20"/>
          <w:szCs w:val="20"/>
          <w:shd w:val="clear" w:color="auto" w:fill="FFFFFF"/>
        </w:rPr>
      </w:pPr>
      <w:r>
        <w:rPr>
          <w:rFonts w:eastAsia="Times New Roman"/>
          <w:position w:val="0"/>
          <w:sz w:val="20"/>
          <w:szCs w:val="20"/>
        </w:rPr>
        <w:t>VALENTE</w:t>
      </w:r>
      <w:r w:rsidRPr="00CE6B76">
        <w:rPr>
          <w:rFonts w:eastAsia="Times New Roman"/>
          <w:position w:val="0"/>
          <w:sz w:val="20"/>
          <w:szCs w:val="20"/>
        </w:rPr>
        <w:t>, J.A. A espiral da aprendizagem e as tecnologias da informação e comunicação: repensando conceitos. In: JOLY, M.C. (Ed.) </w:t>
      </w:r>
      <w:r w:rsidRPr="00CE6B76">
        <w:rPr>
          <w:rFonts w:eastAsia="Times New Roman"/>
          <w:b/>
          <w:bCs/>
          <w:position w:val="0"/>
          <w:sz w:val="20"/>
          <w:szCs w:val="20"/>
        </w:rPr>
        <w:t>Tecnologia no ensino: </w:t>
      </w:r>
      <w:r w:rsidRPr="00CE6B76">
        <w:rPr>
          <w:rFonts w:eastAsia="Times New Roman"/>
          <w:position w:val="0"/>
          <w:sz w:val="20"/>
          <w:szCs w:val="20"/>
        </w:rPr>
        <w:t>implicações para a aprendizagem. São Paulo: Casa do Psicólogo, 2002. p.15-37.</w:t>
      </w:r>
    </w:p>
    <w:p w:rsidR="00CE6B76" w:rsidRPr="00266A20" w:rsidRDefault="00CE6B76" w:rsidP="001840FF">
      <w:pPr>
        <w:pBdr>
          <w:top w:val="nil"/>
          <w:left w:val="nil"/>
          <w:bottom w:val="nil"/>
          <w:right w:val="nil"/>
          <w:between w:val="nil"/>
        </w:pBdr>
        <w:spacing w:after="0" w:line="240" w:lineRule="auto"/>
        <w:ind w:left="0"/>
        <w:jc w:val="left"/>
        <w:rPr>
          <w:color w:val="000000" w:themeColor="text1"/>
          <w:sz w:val="20"/>
          <w:szCs w:val="20"/>
        </w:rPr>
      </w:pPr>
    </w:p>
    <w:p w:rsidR="001840FF" w:rsidRPr="00960AB5" w:rsidRDefault="001840FF" w:rsidP="00840CA2">
      <w:pPr>
        <w:ind w:left="0"/>
        <w:rPr>
          <w:sz w:val="20"/>
          <w:szCs w:val="20"/>
          <w:lang w:val="en-US"/>
        </w:rPr>
      </w:pPr>
    </w:p>
    <w:sectPr w:rsidR="001840FF" w:rsidRPr="00960AB5" w:rsidSect="001E57EC">
      <w:headerReference w:type="even" r:id="rId20"/>
      <w:headerReference w:type="default" r:id="rId21"/>
      <w:footerReference w:type="even" r:id="rId22"/>
      <w:footerReference w:type="default" r:id="rId23"/>
      <w:footerReference w:type="first" r:id="rId24"/>
      <w:type w:val="continuous"/>
      <w:pgSz w:w="11907" w:h="16840"/>
      <w:pgMar w:top="1134" w:right="1134" w:bottom="1134" w:left="1134" w:header="965" w:footer="9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D86" w:rsidRDefault="00253D86">
      <w:pPr>
        <w:spacing w:after="0" w:line="240" w:lineRule="auto"/>
        <w:ind w:left="0"/>
      </w:pPr>
      <w:r>
        <w:separator/>
      </w:r>
    </w:p>
  </w:endnote>
  <w:endnote w:type="continuationSeparator" w:id="1">
    <w:p w:rsidR="00253D86" w:rsidRDefault="00253D86">
      <w:pPr>
        <w:spacing w:after="0" w:line="240" w:lineRule="auto"/>
        <w:ind w:left="0"/>
      </w:pPr>
      <w:r>
        <w:continuationSeparator/>
      </w:r>
    </w:p>
  </w:endnote>
  <w:endnote w:type="continuationNotice" w:id="2">
    <w:p w:rsidR="00253D86" w:rsidRDefault="00253D86">
      <w:pPr>
        <w:spacing w:after="0" w:line="240" w:lineRule="auto"/>
        <w:ind w:left="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Pr="00F92BD8" w:rsidRDefault="009912A3">
    <w:pPr>
      <w:ind w:left="0"/>
      <w:rPr>
        <w:lang w:val="en-US"/>
      </w:rPr>
    </w:pPr>
    <w:r w:rsidRPr="00F92BD8">
      <w:rPr>
        <w:lang w:val="en-US"/>
      </w:rPr>
      <w:t>Proceedings of the XII SIBGRAPI (October 1999)</w:t>
    </w:r>
  </w:p>
  <w:p w:rsidR="009912A3" w:rsidRDefault="00DA3BC0">
    <w:pPr>
      <w:ind w:left="0"/>
    </w:pPr>
    <w:r>
      <w:fldChar w:fldCharType="begin"/>
    </w:r>
    <w:r w:rsidR="009912A3">
      <w:instrText>PAGE</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DA3BC0">
    <w:pPr>
      <w:ind w:left="0"/>
    </w:pPr>
    <w:r>
      <w:fldChar w:fldCharType="begin"/>
    </w:r>
    <w:r w:rsidR="009912A3">
      <w:instrText>PAGE</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rsidR="009912A3" w:rsidRDefault="00DA3BC0">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sidR="009912A3">
      <w:rPr>
        <w:color w:val="808080"/>
        <w:sz w:val="20"/>
        <w:szCs w:val="20"/>
      </w:rPr>
      <w:instrText>PAGE</w:instrText>
    </w:r>
    <w:r>
      <w:rPr>
        <w:color w:val="808080"/>
        <w:sz w:val="20"/>
        <w:szCs w:val="20"/>
      </w:rPr>
      <w:fldChar w:fldCharType="separate"/>
    </w:r>
    <w:r w:rsidR="003D59AE">
      <w:rPr>
        <w:noProof/>
        <w:color w:val="808080"/>
        <w:sz w:val="20"/>
        <w:szCs w:val="20"/>
      </w:rPr>
      <w:t>4</w:t>
    </w:r>
    <w:r>
      <w:rPr>
        <w:color w:val="808080"/>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pBdr>
        <w:top w:val="nil"/>
        <w:left w:val="nil"/>
        <w:bottom w:val="nil"/>
        <w:right w:val="nil"/>
        <w:between w:val="nil"/>
      </w:pBdr>
      <w:spacing w:line="240" w:lineRule="auto"/>
      <w:ind w:left="0"/>
      <w:jc w:val="center"/>
      <w:rPr>
        <w:color w:val="808080"/>
        <w:sz w:val="20"/>
        <w:szCs w:val="20"/>
      </w:rPr>
    </w:pPr>
    <w:r>
      <w:rPr>
        <w:color w:val="808080"/>
        <w:sz w:val="20"/>
        <w:szCs w:val="20"/>
      </w:rPr>
      <w:t>Anais do 30</w:t>
    </w:r>
    <w:r>
      <w:rPr>
        <w:color w:val="808080"/>
        <w:sz w:val="20"/>
        <w:szCs w:val="20"/>
        <w:u w:val="single"/>
        <w:vertAlign w:val="superscript"/>
      </w:rPr>
      <w:t>o</w:t>
    </w:r>
    <w:r>
      <w:rPr>
        <w:color w:val="808080"/>
        <w:sz w:val="20"/>
        <w:szCs w:val="20"/>
      </w:rPr>
      <w:t xml:space="preserve"> CIAED - Congresso Internacional ABED de Educação a Distância – 2025</w:t>
    </w:r>
  </w:p>
  <w:p w:rsidR="009912A3" w:rsidRDefault="00DA3BC0">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sidR="009912A3">
      <w:rPr>
        <w:color w:val="808080"/>
        <w:sz w:val="20"/>
        <w:szCs w:val="20"/>
      </w:rPr>
      <w:instrText>PAGE</w:instrText>
    </w:r>
    <w:r>
      <w:rPr>
        <w:color w:val="808080"/>
        <w:sz w:val="20"/>
        <w:szCs w:val="20"/>
      </w:rPr>
      <w:fldChar w:fldCharType="separate"/>
    </w:r>
    <w:r w:rsidR="003D59AE">
      <w:rPr>
        <w:noProof/>
        <w:color w:val="808080"/>
        <w:sz w:val="20"/>
        <w:szCs w:val="20"/>
      </w:rPr>
      <w:t>3</w:t>
    </w:r>
    <w:r>
      <w:rPr>
        <w:color w:val="808080"/>
        <w:sz w:val="20"/>
        <w:szCs w:val="20"/>
      </w:rPr>
      <w:fldChar w:fldCharType="end"/>
    </w:r>
  </w:p>
  <w:p w:rsidR="009912A3" w:rsidRDefault="009912A3">
    <w:pPr>
      <w:ind w:left="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Pr="00F92BD8" w:rsidRDefault="009912A3">
    <w:pPr>
      <w:ind w:left="0"/>
      <w:rPr>
        <w:lang w:val="en-US"/>
      </w:rPr>
    </w:pPr>
    <w:r w:rsidRPr="00F92BD8">
      <w:rPr>
        <w:lang w:val="en-US"/>
      </w:rPr>
      <w:t>Proceedings of the XII SIBGRAPI (October 1999) 101-104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D86" w:rsidRDefault="00253D86">
      <w:pPr>
        <w:spacing w:after="0" w:line="240" w:lineRule="auto"/>
        <w:ind w:left="0"/>
      </w:pPr>
      <w:r>
        <w:separator/>
      </w:r>
    </w:p>
  </w:footnote>
  <w:footnote w:type="continuationSeparator" w:id="1">
    <w:p w:rsidR="00253D86" w:rsidRDefault="00253D86">
      <w:pPr>
        <w:spacing w:after="0" w:line="240" w:lineRule="auto"/>
        <w:ind w:left="0"/>
      </w:pPr>
      <w:r>
        <w:continuationSeparator/>
      </w:r>
    </w:p>
  </w:footnote>
  <w:footnote w:type="continuationNotice" w:id="2">
    <w:p w:rsidR="00253D86" w:rsidRDefault="00253D86">
      <w:pPr>
        <w:spacing w:after="0" w:line="240" w:lineRule="auto"/>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DA3BC0">
    <w:pPr>
      <w:ind w:left="0"/>
    </w:pPr>
    <w:r>
      <w:fldChar w:fldCharType="begin"/>
    </w:r>
    <w:r w:rsidR="009912A3">
      <w:instrText>PAGE</w:instrText>
    </w:r>
    <w:r>
      <w:fldChar w:fldCharType="end"/>
    </w:r>
  </w:p>
  <w:p w:rsidR="009912A3" w:rsidRDefault="009912A3">
    <w:pPr>
      <w:ind w:left="0"/>
    </w:pPr>
    <w:r>
      <w:t>S. Sandri, J. Stolfi, L.Velho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ind w:left="0"/>
    </w:pPr>
  </w:p>
  <w:p w:rsidR="009912A3" w:rsidRDefault="009912A3">
    <w:pPr>
      <w:ind w:left="0"/>
    </w:pPr>
  </w:p>
  <w:p w:rsidR="009912A3" w:rsidRDefault="00DA3BC0">
    <w:pPr>
      <w:ind w:left="0"/>
    </w:pPr>
    <w:r>
      <w:fldChar w:fldCharType="begin"/>
    </w:r>
    <w:r w:rsidR="009912A3">
      <w:instrText>PAGE</w:instrTex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pStyle w:val="Cabealho"/>
      <w:ind w:left="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pPr>
      <w:ind w:left="0"/>
      <w:jc w:val="center"/>
      <w:rPr>
        <w:color w:val="808080"/>
        <w:sz w:val="20"/>
        <w:szCs w:val="20"/>
      </w:rPr>
    </w:pPr>
    <w:r>
      <w:rPr>
        <w:color w:val="808080"/>
        <w:sz w:val="20"/>
        <w:szCs w:val="20"/>
      </w:rPr>
      <w:t>Larissa Siqueira Camargo, Claudia Cristina Sanzovo</w:t>
    </w:r>
  </w:p>
  <w:p w:rsidR="009912A3" w:rsidRDefault="009912A3">
    <w:pPr>
      <w:ind w:left="0"/>
      <w:jc w:val="center"/>
      <w:rPr>
        <w:color w:val="808080"/>
        <w:sz w:val="20"/>
        <w:szCs w:val="20"/>
      </w:rPr>
    </w:pPr>
  </w:p>
  <w:p w:rsidR="009912A3" w:rsidRDefault="009912A3">
    <w:pPr>
      <w:pBdr>
        <w:top w:val="nil"/>
        <w:left w:val="nil"/>
        <w:bottom w:val="nil"/>
        <w:right w:val="nil"/>
        <w:between w:val="nil"/>
      </w:pBdr>
      <w:spacing w:line="240" w:lineRule="auto"/>
      <w:ind w:left="0"/>
      <w:jc w:val="center"/>
      <w:rPr>
        <w:color w:val="808080"/>
        <w:sz w:val="20"/>
        <w:szCs w:val="20"/>
      </w:rPr>
    </w:pPr>
  </w:p>
  <w:p w:rsidR="009912A3" w:rsidRDefault="009912A3">
    <w:pP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A3" w:rsidRDefault="009912A3" w:rsidP="00840CA2">
    <w:pPr>
      <w:pBdr>
        <w:top w:val="nil"/>
        <w:left w:val="nil"/>
        <w:bottom w:val="nil"/>
        <w:right w:val="nil"/>
        <w:between w:val="nil"/>
      </w:pBdr>
      <w:spacing w:line="240" w:lineRule="auto"/>
      <w:ind w:leftChars="0" w:left="0" w:firstLineChars="0" w:firstLine="0"/>
      <w:jc w:val="center"/>
      <w:rPr>
        <w:i/>
        <w:color w:val="000000"/>
        <w:sz w:val="24"/>
        <w:szCs w:val="24"/>
        <w:lang w:val="en-US"/>
      </w:rPr>
    </w:pPr>
    <w:r>
      <w:rPr>
        <w:rFonts w:eastAsia="Times New Roman"/>
        <w:b/>
        <w:iCs/>
        <w:sz w:val="28"/>
        <w:szCs w:val="28"/>
      </w:rPr>
      <w:t>Desenvolvendo abordagens criativas no ensino a distância</w:t>
    </w:r>
  </w:p>
  <w:p w:rsidR="009912A3" w:rsidRDefault="009912A3">
    <w:pP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378A1"/>
    <w:multiLevelType w:val="hybridMultilevel"/>
    <w:tmpl w:val="0F80DDC4"/>
    <w:lvl w:ilvl="0" w:tplc="21E0DA24">
      <w:start w:val="1"/>
      <w:numFmt w:val="lowerRoman"/>
      <w:lvlText w:val="%1."/>
      <w:lvlJc w:val="left"/>
      <w:pPr>
        <w:tabs>
          <w:tab w:val="num" w:pos="720"/>
        </w:tabs>
        <w:ind w:left="720" w:hanging="360"/>
      </w:pPr>
      <w:rPr>
        <w:rFonts w:ascii="Arial" w:eastAsia="Times New Roman" w:hAnsi="Arial" w:cs="Arial"/>
      </w:rPr>
    </w:lvl>
    <w:lvl w:ilvl="1" w:tplc="EBD01652" w:tentative="1">
      <w:start w:val="1"/>
      <w:numFmt w:val="bullet"/>
      <w:lvlText w:val="-"/>
      <w:lvlJc w:val="left"/>
      <w:pPr>
        <w:tabs>
          <w:tab w:val="num" w:pos="1440"/>
        </w:tabs>
        <w:ind w:left="1440" w:hanging="360"/>
      </w:pPr>
      <w:rPr>
        <w:rFonts w:ascii="Times New Roman" w:hAnsi="Times New Roman" w:hint="default"/>
      </w:rPr>
    </w:lvl>
    <w:lvl w:ilvl="2" w:tplc="BD501F32" w:tentative="1">
      <w:start w:val="1"/>
      <w:numFmt w:val="bullet"/>
      <w:lvlText w:val="-"/>
      <w:lvlJc w:val="left"/>
      <w:pPr>
        <w:tabs>
          <w:tab w:val="num" w:pos="2160"/>
        </w:tabs>
        <w:ind w:left="2160" w:hanging="360"/>
      </w:pPr>
      <w:rPr>
        <w:rFonts w:ascii="Times New Roman" w:hAnsi="Times New Roman" w:hint="default"/>
      </w:rPr>
    </w:lvl>
    <w:lvl w:ilvl="3" w:tplc="1BB41B84" w:tentative="1">
      <w:start w:val="1"/>
      <w:numFmt w:val="bullet"/>
      <w:lvlText w:val="-"/>
      <w:lvlJc w:val="left"/>
      <w:pPr>
        <w:tabs>
          <w:tab w:val="num" w:pos="2880"/>
        </w:tabs>
        <w:ind w:left="2880" w:hanging="360"/>
      </w:pPr>
      <w:rPr>
        <w:rFonts w:ascii="Times New Roman" w:hAnsi="Times New Roman" w:hint="default"/>
      </w:rPr>
    </w:lvl>
    <w:lvl w:ilvl="4" w:tplc="00483AC8" w:tentative="1">
      <w:start w:val="1"/>
      <w:numFmt w:val="bullet"/>
      <w:lvlText w:val="-"/>
      <w:lvlJc w:val="left"/>
      <w:pPr>
        <w:tabs>
          <w:tab w:val="num" w:pos="3600"/>
        </w:tabs>
        <w:ind w:left="3600" w:hanging="360"/>
      </w:pPr>
      <w:rPr>
        <w:rFonts w:ascii="Times New Roman" w:hAnsi="Times New Roman" w:hint="default"/>
      </w:rPr>
    </w:lvl>
    <w:lvl w:ilvl="5" w:tplc="62E670FE" w:tentative="1">
      <w:start w:val="1"/>
      <w:numFmt w:val="bullet"/>
      <w:lvlText w:val="-"/>
      <w:lvlJc w:val="left"/>
      <w:pPr>
        <w:tabs>
          <w:tab w:val="num" w:pos="4320"/>
        </w:tabs>
        <w:ind w:left="4320" w:hanging="360"/>
      </w:pPr>
      <w:rPr>
        <w:rFonts w:ascii="Times New Roman" w:hAnsi="Times New Roman" w:hint="default"/>
      </w:rPr>
    </w:lvl>
    <w:lvl w:ilvl="6" w:tplc="60FACE04" w:tentative="1">
      <w:start w:val="1"/>
      <w:numFmt w:val="bullet"/>
      <w:lvlText w:val="-"/>
      <w:lvlJc w:val="left"/>
      <w:pPr>
        <w:tabs>
          <w:tab w:val="num" w:pos="5040"/>
        </w:tabs>
        <w:ind w:left="5040" w:hanging="360"/>
      </w:pPr>
      <w:rPr>
        <w:rFonts w:ascii="Times New Roman" w:hAnsi="Times New Roman" w:hint="default"/>
      </w:rPr>
    </w:lvl>
    <w:lvl w:ilvl="7" w:tplc="EDD829BE" w:tentative="1">
      <w:start w:val="1"/>
      <w:numFmt w:val="bullet"/>
      <w:lvlText w:val="-"/>
      <w:lvlJc w:val="left"/>
      <w:pPr>
        <w:tabs>
          <w:tab w:val="num" w:pos="5760"/>
        </w:tabs>
        <w:ind w:left="5760" w:hanging="360"/>
      </w:pPr>
      <w:rPr>
        <w:rFonts w:ascii="Times New Roman" w:hAnsi="Times New Roman" w:hint="default"/>
      </w:rPr>
    </w:lvl>
    <w:lvl w:ilvl="8" w:tplc="DBD642A2" w:tentative="1">
      <w:start w:val="1"/>
      <w:numFmt w:val="bullet"/>
      <w:lvlText w:val="-"/>
      <w:lvlJc w:val="left"/>
      <w:pPr>
        <w:tabs>
          <w:tab w:val="num" w:pos="6480"/>
        </w:tabs>
        <w:ind w:left="6480" w:hanging="360"/>
      </w:pPr>
      <w:rPr>
        <w:rFonts w:ascii="Times New Roman" w:hAnsi="Times New Roman" w:hint="default"/>
      </w:rPr>
    </w:lvl>
  </w:abstractNum>
  <w:abstractNum w:abstractNumId="1">
    <w:nsid w:val="375B6352"/>
    <w:multiLevelType w:val="multilevel"/>
    <w:tmpl w:val="3CC8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10242"/>
  </w:hdrShapeDefaults>
  <w:footnotePr>
    <w:footnote w:id="0"/>
    <w:footnote w:id="1"/>
    <w:footnote w:id="2"/>
  </w:footnotePr>
  <w:endnotePr>
    <w:endnote w:id="0"/>
    <w:endnote w:id="1"/>
    <w:endnote w:id="2"/>
  </w:endnotePr>
  <w:compat/>
  <w:rsids>
    <w:rsidRoot w:val="00584823"/>
    <w:rsid w:val="000E49F0"/>
    <w:rsid w:val="001840FF"/>
    <w:rsid w:val="001E57EC"/>
    <w:rsid w:val="00214D95"/>
    <w:rsid w:val="002237D8"/>
    <w:rsid w:val="00253D86"/>
    <w:rsid w:val="002B0E38"/>
    <w:rsid w:val="002F257E"/>
    <w:rsid w:val="00333140"/>
    <w:rsid w:val="003423FC"/>
    <w:rsid w:val="0034440D"/>
    <w:rsid w:val="003D59AE"/>
    <w:rsid w:val="004249BF"/>
    <w:rsid w:val="00446AF3"/>
    <w:rsid w:val="004701AA"/>
    <w:rsid w:val="0048742E"/>
    <w:rsid w:val="004E1E1D"/>
    <w:rsid w:val="004F0074"/>
    <w:rsid w:val="004F444A"/>
    <w:rsid w:val="00584823"/>
    <w:rsid w:val="005A034D"/>
    <w:rsid w:val="00606781"/>
    <w:rsid w:val="00666B41"/>
    <w:rsid w:val="006C6899"/>
    <w:rsid w:val="00782E24"/>
    <w:rsid w:val="00806312"/>
    <w:rsid w:val="00840CA2"/>
    <w:rsid w:val="008F641F"/>
    <w:rsid w:val="00960AB5"/>
    <w:rsid w:val="009877B6"/>
    <w:rsid w:val="009912A3"/>
    <w:rsid w:val="009B0282"/>
    <w:rsid w:val="009B5B0C"/>
    <w:rsid w:val="009B7C83"/>
    <w:rsid w:val="009C3F6C"/>
    <w:rsid w:val="009C753A"/>
    <w:rsid w:val="009D155A"/>
    <w:rsid w:val="00A23BCD"/>
    <w:rsid w:val="00A32981"/>
    <w:rsid w:val="00A6428F"/>
    <w:rsid w:val="00A843CF"/>
    <w:rsid w:val="00AC6B5D"/>
    <w:rsid w:val="00AD7808"/>
    <w:rsid w:val="00B1455F"/>
    <w:rsid w:val="00B51F51"/>
    <w:rsid w:val="00BF52E5"/>
    <w:rsid w:val="00C02130"/>
    <w:rsid w:val="00C15038"/>
    <w:rsid w:val="00C90CCB"/>
    <w:rsid w:val="00CB262D"/>
    <w:rsid w:val="00CB3D45"/>
    <w:rsid w:val="00CB7BB1"/>
    <w:rsid w:val="00CE6B76"/>
    <w:rsid w:val="00D161AC"/>
    <w:rsid w:val="00D37B35"/>
    <w:rsid w:val="00D56E9C"/>
    <w:rsid w:val="00DA3BC0"/>
    <w:rsid w:val="00DE3B5C"/>
    <w:rsid w:val="00DE617D"/>
    <w:rsid w:val="00E26150"/>
    <w:rsid w:val="00F07ECD"/>
    <w:rsid w:val="00F162A8"/>
    <w:rsid w:val="00F21E84"/>
    <w:rsid w:val="00F71C41"/>
    <w:rsid w:val="00F77DA0"/>
    <w:rsid w:val="00F92BD8"/>
    <w:rsid w:val="00FC00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EC"/>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rsid w:val="001E57EC"/>
    <w:pPr>
      <w:keepNext/>
      <w:keepLines/>
      <w:spacing w:before="480"/>
    </w:pPr>
    <w:rPr>
      <w:b/>
      <w:sz w:val="48"/>
      <w:szCs w:val="48"/>
    </w:rPr>
  </w:style>
  <w:style w:type="paragraph" w:styleId="Ttulo2">
    <w:name w:val="heading 2"/>
    <w:basedOn w:val="Normal"/>
    <w:next w:val="Normal"/>
    <w:uiPriority w:val="9"/>
    <w:semiHidden/>
    <w:unhideWhenUsed/>
    <w:qFormat/>
    <w:rsid w:val="001E57EC"/>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1E57E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1E57EC"/>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1E57EC"/>
    <w:pPr>
      <w:keepNext/>
      <w:keepLines/>
      <w:spacing w:before="220" w:after="40"/>
      <w:outlineLvl w:val="4"/>
    </w:pPr>
    <w:rPr>
      <w:b/>
    </w:rPr>
  </w:style>
  <w:style w:type="paragraph" w:styleId="Ttulo6">
    <w:name w:val="heading 6"/>
    <w:basedOn w:val="Normal"/>
    <w:next w:val="Normal"/>
    <w:uiPriority w:val="9"/>
    <w:semiHidden/>
    <w:unhideWhenUsed/>
    <w:qFormat/>
    <w:rsid w:val="001E57EC"/>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E57EC"/>
    <w:tblPr>
      <w:tblCellMar>
        <w:top w:w="0" w:type="dxa"/>
        <w:left w:w="0" w:type="dxa"/>
        <w:bottom w:w="0" w:type="dxa"/>
        <w:right w:w="0" w:type="dxa"/>
      </w:tblCellMar>
    </w:tblPr>
  </w:style>
  <w:style w:type="paragraph" w:styleId="Ttulo">
    <w:name w:val="Title"/>
    <w:basedOn w:val="Normal"/>
    <w:uiPriority w:val="10"/>
    <w:qFormat/>
    <w:rsid w:val="001E57EC"/>
    <w:pPr>
      <w:ind w:left="3" w:firstLineChars="0" w:hanging="3"/>
    </w:pPr>
    <w:rPr>
      <w:b/>
      <w:bCs/>
      <w:sz w:val="28"/>
      <w:szCs w:val="32"/>
    </w:rPr>
  </w:style>
  <w:style w:type="table" w:customStyle="1" w:styleId="TableNormal0">
    <w:name w:val="Table Normal"/>
    <w:rsid w:val="001E57EC"/>
    <w:tblPr>
      <w:tblCellMar>
        <w:top w:w="0" w:type="dxa"/>
        <w:left w:w="0" w:type="dxa"/>
        <w:bottom w:w="0" w:type="dxa"/>
        <w:right w:w="0" w:type="dxa"/>
      </w:tblCellMar>
    </w:tblPr>
  </w:style>
  <w:style w:type="paragraph" w:customStyle="1" w:styleId="Ttulo1SeoN1">
    <w:name w:val="Título 1;Seção N1"/>
    <w:basedOn w:val="Normal"/>
    <w:next w:val="Normal"/>
    <w:rsid w:val="001E57EC"/>
    <w:pPr>
      <w:keepNext/>
      <w:ind w:left="3" w:hanging="3"/>
      <w:jc w:val="left"/>
    </w:pPr>
    <w:rPr>
      <w:b/>
      <w:kern w:val="28"/>
      <w:sz w:val="28"/>
      <w:szCs w:val="28"/>
      <w:lang w:val="en-US"/>
    </w:rPr>
  </w:style>
  <w:style w:type="paragraph" w:customStyle="1" w:styleId="Ttulo2SeoN2">
    <w:name w:val="Título 2;Seção N2"/>
    <w:basedOn w:val="Normal"/>
    <w:next w:val="Normal"/>
    <w:qFormat/>
    <w:rsid w:val="001E57EC"/>
    <w:pPr>
      <w:keepNext/>
      <w:jc w:val="left"/>
      <w:outlineLvl w:val="1"/>
    </w:pPr>
    <w:rPr>
      <w:b/>
      <w:sz w:val="24"/>
    </w:rPr>
  </w:style>
  <w:style w:type="paragraph" w:customStyle="1" w:styleId="Ttulo3SeoN3">
    <w:name w:val="Título 3;Seção N3"/>
    <w:basedOn w:val="Normal"/>
    <w:next w:val="Normal"/>
    <w:qFormat/>
    <w:rsid w:val="001E57EC"/>
    <w:pPr>
      <w:keepNext/>
      <w:ind w:firstLineChars="0" w:firstLine="0"/>
      <w:outlineLvl w:val="2"/>
    </w:pPr>
    <w:rPr>
      <w:b/>
    </w:rPr>
  </w:style>
  <w:style w:type="paragraph" w:customStyle="1" w:styleId="Ttulo4SeoN4">
    <w:name w:val="Título 4;Seção N4"/>
    <w:basedOn w:val="Normal"/>
    <w:next w:val="Normal"/>
    <w:qFormat/>
    <w:rsid w:val="001E57EC"/>
    <w:pPr>
      <w:keepNext/>
      <w:jc w:val="left"/>
      <w:outlineLvl w:val="3"/>
    </w:pPr>
    <w:rPr>
      <w:b/>
      <w:i/>
    </w:rPr>
  </w:style>
  <w:style w:type="paragraph" w:customStyle="1" w:styleId="Ttulo5SeoN5">
    <w:name w:val="Título 5;Seção N5"/>
    <w:basedOn w:val="Normal"/>
    <w:next w:val="Normal"/>
    <w:qFormat/>
    <w:rsid w:val="001E57EC"/>
    <w:pPr>
      <w:outlineLvl w:val="4"/>
    </w:pPr>
    <w:rPr>
      <w:i/>
    </w:rPr>
  </w:style>
  <w:style w:type="table" w:customStyle="1" w:styleId="TableNormal1">
    <w:name w:val="Table Normal"/>
    <w:next w:val="TableNormal0"/>
    <w:rsid w:val="001E57EC"/>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rsid w:val="001E57EC"/>
    <w:pPr>
      <w:spacing w:before="240"/>
      <w:ind w:hanging="1"/>
      <w:jc w:val="center"/>
    </w:pPr>
    <w:rPr>
      <w:rFonts w:ascii="Times" w:hAnsi="Times"/>
      <w:b/>
      <w:sz w:val="24"/>
      <w:szCs w:val="24"/>
      <w:lang w:val="en-US"/>
    </w:rPr>
  </w:style>
  <w:style w:type="paragraph" w:customStyle="1" w:styleId="Address">
    <w:name w:val="Address"/>
    <w:basedOn w:val="Normal"/>
    <w:rsid w:val="001E57EC"/>
    <w:pPr>
      <w:spacing w:before="240"/>
      <w:ind w:hanging="1"/>
      <w:jc w:val="center"/>
    </w:pPr>
    <w:rPr>
      <w:rFonts w:ascii="Times" w:hAnsi="Times"/>
      <w:sz w:val="24"/>
    </w:rPr>
  </w:style>
  <w:style w:type="character" w:customStyle="1" w:styleId="AddressChar">
    <w:name w:val="Address Char"/>
    <w:rsid w:val="001E57EC"/>
    <w:rPr>
      <w:rFonts w:ascii="Times" w:hAnsi="Times"/>
      <w:w w:val="100"/>
      <w:position w:val="-1"/>
      <w:sz w:val="24"/>
      <w:effect w:val="none"/>
      <w:vertAlign w:val="baseline"/>
      <w:cs w:val="0"/>
      <w:em w:val="none"/>
    </w:rPr>
  </w:style>
  <w:style w:type="paragraph" w:customStyle="1" w:styleId="Email">
    <w:name w:val="Email"/>
    <w:basedOn w:val="Normal"/>
    <w:rsid w:val="001E57EC"/>
    <w:pPr>
      <w:spacing w:before="120"/>
      <w:ind w:hanging="1"/>
      <w:jc w:val="center"/>
    </w:pPr>
    <w:rPr>
      <w:rFonts w:ascii="Courier New" w:hAnsi="Courier New"/>
      <w:sz w:val="20"/>
      <w:lang w:val="en-US"/>
    </w:rPr>
  </w:style>
  <w:style w:type="paragraph" w:customStyle="1" w:styleId="Abstract">
    <w:name w:val="Abstract"/>
    <w:basedOn w:val="Normal"/>
    <w:rsid w:val="001E57EC"/>
    <w:pPr>
      <w:spacing w:before="120"/>
      <w:ind w:left="454" w:right="454" w:hanging="1"/>
    </w:pPr>
    <w:rPr>
      <w:rFonts w:ascii="Times" w:hAnsi="Times"/>
      <w:i/>
      <w:sz w:val="24"/>
      <w:szCs w:val="24"/>
    </w:rPr>
  </w:style>
  <w:style w:type="paragraph" w:customStyle="1" w:styleId="Figure">
    <w:name w:val="Figure"/>
    <w:basedOn w:val="Normal"/>
    <w:rsid w:val="001E57EC"/>
    <w:pPr>
      <w:spacing w:before="120"/>
      <w:ind w:hanging="1"/>
      <w:jc w:val="center"/>
    </w:pPr>
    <w:rPr>
      <w:rFonts w:ascii="Times" w:hAnsi="Times"/>
      <w:noProof/>
      <w:sz w:val="24"/>
    </w:rPr>
  </w:style>
  <w:style w:type="paragraph" w:customStyle="1" w:styleId="Reference">
    <w:name w:val="Reference"/>
    <w:basedOn w:val="Normal"/>
    <w:rsid w:val="001E57EC"/>
    <w:pPr>
      <w:spacing w:before="120"/>
      <w:ind w:left="284" w:hanging="284"/>
    </w:pPr>
    <w:rPr>
      <w:rFonts w:ascii="Times" w:hAnsi="Times"/>
      <w:sz w:val="24"/>
      <w:lang w:val="en-US"/>
    </w:rPr>
  </w:style>
  <w:style w:type="character" w:styleId="Hyperlink">
    <w:name w:val="Hyperlink"/>
    <w:rsid w:val="001E57EC"/>
    <w:rPr>
      <w:color w:val="0000FF"/>
      <w:w w:val="100"/>
      <w:position w:val="-1"/>
      <w:u w:val="single"/>
      <w:effect w:val="none"/>
      <w:vertAlign w:val="baseline"/>
      <w:cs w:val="0"/>
      <w:em w:val="none"/>
    </w:rPr>
  </w:style>
  <w:style w:type="paragraph" w:styleId="Legenda">
    <w:name w:val="caption"/>
    <w:basedOn w:val="Normal"/>
    <w:next w:val="Normal"/>
    <w:rsid w:val="001E57EC"/>
    <w:pPr>
      <w:spacing w:before="120"/>
      <w:ind w:left="454" w:right="454" w:hanging="1"/>
      <w:jc w:val="center"/>
    </w:pPr>
    <w:rPr>
      <w:rFonts w:ascii="Helvetica" w:hAnsi="Helvetica"/>
      <w:b/>
      <w:bCs/>
      <w:sz w:val="20"/>
      <w:lang w:val="en-US"/>
    </w:rPr>
  </w:style>
  <w:style w:type="paragraph" w:styleId="Pr-formataoHTML">
    <w:name w:val="HTML Preformatted"/>
    <w:basedOn w:val="Normal"/>
    <w:link w:val="Pr-formataoHTMLChar"/>
    <w:uiPriority w:val="99"/>
    <w:rsid w:val="001E57EC"/>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rsid w:val="001E57EC"/>
    <w:pPr>
      <w:ind w:leftChars="0" w:left="0"/>
      <w:jc w:val="center"/>
    </w:pPr>
  </w:style>
  <w:style w:type="table" w:customStyle="1" w:styleId="a">
    <w:basedOn w:val="TableNormal1"/>
    <w:rsid w:val="001E57EC"/>
    <w:tblPr>
      <w:tblStyleRowBandSize w:val="1"/>
      <w:tblStyleColBandSize w:val="1"/>
      <w:tblCellMar>
        <w:top w:w="100" w:type="dxa"/>
        <w:left w:w="100" w:type="dxa"/>
        <w:bottom w:w="100" w:type="dxa"/>
        <w:right w:w="100" w:type="dxa"/>
      </w:tblCellMar>
    </w:tblPr>
  </w:style>
  <w:style w:type="table" w:customStyle="1" w:styleId="a0">
    <w:basedOn w:val="TableNormal1"/>
    <w:rsid w:val="001E57EC"/>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rsid w:val="001E57EC"/>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sid w:val="001E57EC"/>
    <w:rPr>
      <w:w w:val="100"/>
      <w:position w:val="-1"/>
      <w:sz w:val="20"/>
      <w:szCs w:val="20"/>
      <w:effect w:val="none"/>
      <w:vertAlign w:val="baseline"/>
      <w:cs w:val="0"/>
      <w:em w:val="none"/>
    </w:rPr>
  </w:style>
  <w:style w:type="paragraph" w:styleId="Rodap">
    <w:name w:val="footer"/>
    <w:basedOn w:val="Normal"/>
    <w:qFormat/>
    <w:rsid w:val="001E57EC"/>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sid w:val="001E57EC"/>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rsid w:val="001E57EC"/>
    <w:pPr>
      <w:tabs>
        <w:tab w:val="clear" w:pos="720"/>
        <w:tab w:val="center" w:pos="4680"/>
        <w:tab w:val="right" w:pos="9360"/>
      </w:tabs>
    </w:pPr>
  </w:style>
  <w:style w:type="character" w:customStyle="1" w:styleId="CabealhoChar">
    <w:name w:val="Cabeçalho Char"/>
    <w:rsid w:val="001E57EC"/>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rsid w:val="001E57EC"/>
    <w:pPr>
      <w:jc w:val="center"/>
    </w:pPr>
    <w:rPr>
      <w:sz w:val="20"/>
      <w:szCs w:val="20"/>
    </w:rPr>
  </w:style>
  <w:style w:type="character" w:customStyle="1" w:styleId="TtulodoLivroFonte">
    <w:name w:val="Título do Livro;Fonte"/>
    <w:rsid w:val="001E57EC"/>
    <w:rPr>
      <w:w w:val="100"/>
      <w:position w:val="-1"/>
      <w:effect w:val="none"/>
      <w:vertAlign w:val="baseline"/>
      <w:cs w:val="0"/>
      <w:em w:val="none"/>
    </w:rPr>
  </w:style>
  <w:style w:type="character" w:customStyle="1" w:styleId="nfaseResumoIngls">
    <w:name w:val="Ênfase;Resumo Inglês"/>
    <w:rsid w:val="001E57EC"/>
    <w:rPr>
      <w:i/>
      <w:w w:val="100"/>
      <w:position w:val="-1"/>
      <w:effect w:val="none"/>
      <w:vertAlign w:val="baseline"/>
      <w:cs w:val="0"/>
      <w:em w:val="none"/>
    </w:rPr>
  </w:style>
  <w:style w:type="character" w:customStyle="1" w:styleId="RefernciaSutilReferncia">
    <w:name w:val="Referência Sutil;Referência"/>
    <w:rsid w:val="001E57EC"/>
    <w:rPr>
      <w:w w:val="100"/>
      <w:position w:val="-1"/>
      <w:effect w:val="none"/>
      <w:vertAlign w:val="baseline"/>
      <w:cs w:val="0"/>
      <w:em w:val="none"/>
    </w:rPr>
  </w:style>
  <w:style w:type="character" w:styleId="RefernciaIntensa">
    <w:name w:val="Intense Reference"/>
    <w:rsid w:val="001E57EC"/>
    <w:rPr>
      <w:b/>
      <w:bCs/>
      <w:smallCaps/>
      <w:color w:val="4F81BD"/>
      <w:spacing w:val="5"/>
      <w:w w:val="100"/>
      <w:position w:val="-1"/>
      <w:effect w:val="none"/>
      <w:vertAlign w:val="baseline"/>
      <w:cs w:val="0"/>
      <w:em w:val="none"/>
    </w:rPr>
  </w:style>
  <w:style w:type="paragraph" w:customStyle="1" w:styleId="Referncias">
    <w:name w:val="Referências"/>
    <w:basedOn w:val="Normal"/>
    <w:rsid w:val="001E57EC"/>
    <w:pPr>
      <w:jc w:val="left"/>
    </w:pPr>
  </w:style>
  <w:style w:type="character" w:customStyle="1" w:styleId="nfaseIntensaTabelaT">
    <w:name w:val="Ênfase Intensa;Tabela T"/>
    <w:rsid w:val="001E57EC"/>
    <w:rPr>
      <w:b/>
      <w:w w:val="100"/>
      <w:position w:val="-1"/>
      <w:sz w:val="18"/>
      <w:szCs w:val="18"/>
      <w:effect w:val="none"/>
      <w:vertAlign w:val="baseline"/>
      <w:cs w:val="0"/>
      <w:em w:val="none"/>
    </w:rPr>
  </w:style>
  <w:style w:type="character" w:customStyle="1" w:styleId="RefernciasChar">
    <w:name w:val="Referências Char"/>
    <w:rsid w:val="001E57EC"/>
    <w:rPr>
      <w:w w:val="100"/>
      <w:position w:val="-1"/>
      <w:sz w:val="22"/>
      <w:szCs w:val="22"/>
      <w:effect w:val="none"/>
      <w:vertAlign w:val="baseline"/>
      <w:cs w:val="0"/>
      <w:em w:val="none"/>
      <w:lang w:val="pt-BR" w:eastAsia="pt-BR"/>
    </w:rPr>
  </w:style>
  <w:style w:type="character" w:customStyle="1" w:styleId="ForteTabelaC">
    <w:name w:val="Forte;Tabela C"/>
    <w:rsid w:val="001E57EC"/>
    <w:rPr>
      <w:w w:val="100"/>
      <w:position w:val="-1"/>
      <w:sz w:val="16"/>
      <w:szCs w:val="16"/>
      <w:effect w:val="none"/>
      <w:vertAlign w:val="baseline"/>
      <w:cs w:val="0"/>
      <w:em w:val="none"/>
    </w:rPr>
  </w:style>
  <w:style w:type="paragraph" w:styleId="Subttulo">
    <w:name w:val="Subtitle"/>
    <w:basedOn w:val="Normal"/>
    <w:next w:val="Normal"/>
    <w:uiPriority w:val="11"/>
    <w:qFormat/>
    <w:rsid w:val="001E57EC"/>
    <w:pPr>
      <w:keepNext/>
      <w:keepLines/>
      <w:spacing w:before="360" w:after="80"/>
    </w:pPr>
    <w:rPr>
      <w:rFonts w:ascii="Georgia" w:eastAsia="Georgia" w:hAnsi="Georgia" w:cs="Georgia"/>
      <w:i/>
      <w:color w:val="666666"/>
      <w:sz w:val="48"/>
      <w:szCs w:val="48"/>
    </w:rPr>
  </w:style>
  <w:style w:type="table" w:customStyle="1" w:styleId="a1">
    <w:basedOn w:val="TableNormal1"/>
    <w:rsid w:val="001E57EC"/>
    <w:tblPr>
      <w:tblStyleRowBandSize w:val="1"/>
      <w:tblStyleColBandSize w:val="1"/>
      <w:tblCellMar>
        <w:top w:w="100" w:type="dxa"/>
        <w:left w:w="100" w:type="dxa"/>
        <w:bottom w:w="100" w:type="dxa"/>
        <w:right w:w="100" w:type="dxa"/>
      </w:tblCellMar>
    </w:tblPr>
  </w:style>
  <w:style w:type="table" w:customStyle="1" w:styleId="a2">
    <w:basedOn w:val="TableNormal1"/>
    <w:rsid w:val="001E57EC"/>
    <w:tblPr>
      <w:tblStyleRowBandSize w:val="1"/>
      <w:tblStyleColBandSize w:val="1"/>
      <w:tblCellMar>
        <w:top w:w="100" w:type="dxa"/>
        <w:left w:w="100" w:type="dxa"/>
        <w:bottom w:w="100" w:type="dxa"/>
        <w:right w:w="100" w:type="dxa"/>
      </w:tblCellMar>
    </w:tblPr>
  </w:style>
  <w:style w:type="table" w:customStyle="1" w:styleId="a3">
    <w:basedOn w:val="TableNormal1"/>
    <w:rsid w:val="001E57EC"/>
    <w:tblPr>
      <w:tblStyleRowBandSize w:val="1"/>
      <w:tblStyleColBandSize w:val="1"/>
      <w:tblCellMar>
        <w:top w:w="100" w:type="dxa"/>
        <w:left w:w="100" w:type="dxa"/>
        <w:bottom w:w="100" w:type="dxa"/>
        <w:right w:w="100" w:type="dxa"/>
      </w:tblCellMar>
    </w:tblPr>
  </w:style>
  <w:style w:type="table" w:customStyle="1" w:styleId="a4">
    <w:basedOn w:val="TableNormal1"/>
    <w:rsid w:val="001E57EC"/>
    <w:tblPr>
      <w:tblStyleRowBandSize w:val="1"/>
      <w:tblStyleColBandSize w:val="1"/>
      <w:tblCellMar>
        <w:top w:w="100" w:type="dxa"/>
        <w:left w:w="100" w:type="dxa"/>
        <w:bottom w:w="100" w:type="dxa"/>
        <w:right w:w="100" w:type="dxa"/>
      </w:tblCellMar>
    </w:tblPr>
  </w:style>
  <w:style w:type="character" w:customStyle="1" w:styleId="Pr-formataoHTMLChar">
    <w:name w:val="Pré-formatação HTML Char"/>
    <w:basedOn w:val="Fontepargpadro"/>
    <w:link w:val="Pr-formataoHTML"/>
    <w:uiPriority w:val="99"/>
    <w:rsid w:val="00840CA2"/>
    <w:rPr>
      <w:rFonts w:ascii="Courier New" w:hAnsi="Courier New" w:cs="Courier New"/>
      <w:position w:val="-1"/>
      <w:sz w:val="20"/>
      <w:lang w:val="en-US" w:eastAsia="en-US"/>
    </w:rPr>
  </w:style>
  <w:style w:type="character" w:customStyle="1" w:styleId="y2iqfc">
    <w:name w:val="y2iqfc"/>
    <w:basedOn w:val="Fontepargpadro"/>
    <w:rsid w:val="00840CA2"/>
  </w:style>
  <w:style w:type="paragraph" w:styleId="Textodebalo">
    <w:name w:val="Balloon Text"/>
    <w:basedOn w:val="Normal"/>
    <w:link w:val="TextodebaloChar"/>
    <w:uiPriority w:val="99"/>
    <w:semiHidden/>
    <w:unhideWhenUsed/>
    <w:rsid w:val="00184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40FF"/>
    <w:rPr>
      <w:rFonts w:ascii="Tahoma" w:hAnsi="Tahoma" w:cs="Tahoma"/>
      <w:position w:val="-1"/>
      <w:sz w:val="16"/>
      <w:szCs w:val="16"/>
    </w:rPr>
  </w:style>
  <w:style w:type="paragraph" w:styleId="PargrafodaLista">
    <w:name w:val="List Paragraph"/>
    <w:basedOn w:val="Normal"/>
    <w:uiPriority w:val="34"/>
    <w:qFormat/>
    <w:rsid w:val="001840FF"/>
    <w:pPr>
      <w:tabs>
        <w:tab w:val="clear" w:pos="720"/>
      </w:tabs>
      <w:spacing w:after="200" w:line="276" w:lineRule="auto"/>
      <w:ind w:leftChars="0" w:left="720" w:firstLineChars="0" w:firstLine="0"/>
      <w:contextualSpacing/>
      <w:jc w:val="left"/>
      <w:textAlignment w:val="auto"/>
      <w:outlineLvl w:val="9"/>
    </w:pPr>
    <w:rPr>
      <w:rFonts w:asciiTheme="minorHAnsi" w:eastAsiaTheme="minorHAnsi" w:hAnsiTheme="minorHAnsi" w:cstheme="minorBidi"/>
      <w:position w:val="0"/>
      <w:lang w:eastAsia="en-US"/>
    </w:rPr>
  </w:style>
  <w:style w:type="paragraph" w:styleId="NormalWeb">
    <w:name w:val="Normal (Web)"/>
    <w:basedOn w:val="Normal"/>
    <w:uiPriority w:val="99"/>
    <w:unhideWhenUsed/>
    <w:rsid w:val="001840FF"/>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 w:type="paragraph" w:customStyle="1" w:styleId="ng-scope">
    <w:name w:val="ng-scope"/>
    <w:basedOn w:val="Normal"/>
    <w:rsid w:val="001840FF"/>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r="http://schemas.openxmlformats.org/officeDocument/2006/relationships" xmlns:w="http://schemas.openxmlformats.org/wordprocessingml/2006/main">
  <w:divs>
    <w:div w:id="214657872">
      <w:bodyDiv w:val="1"/>
      <w:marLeft w:val="0"/>
      <w:marRight w:val="0"/>
      <w:marTop w:val="0"/>
      <w:marBottom w:val="0"/>
      <w:divBdr>
        <w:top w:val="none" w:sz="0" w:space="0" w:color="auto"/>
        <w:left w:val="none" w:sz="0" w:space="0" w:color="auto"/>
        <w:bottom w:val="none" w:sz="0" w:space="0" w:color="auto"/>
        <w:right w:val="none" w:sz="0" w:space="0" w:color="auto"/>
      </w:divBdr>
    </w:div>
    <w:div w:id="379550175">
      <w:bodyDiv w:val="1"/>
      <w:marLeft w:val="0"/>
      <w:marRight w:val="0"/>
      <w:marTop w:val="0"/>
      <w:marBottom w:val="0"/>
      <w:divBdr>
        <w:top w:val="none" w:sz="0" w:space="0" w:color="auto"/>
        <w:left w:val="none" w:sz="0" w:space="0" w:color="auto"/>
        <w:bottom w:val="none" w:sz="0" w:space="0" w:color="auto"/>
        <w:right w:val="none" w:sz="0" w:space="0" w:color="auto"/>
      </w:divBdr>
    </w:div>
    <w:div w:id="589658593">
      <w:bodyDiv w:val="1"/>
      <w:marLeft w:val="0"/>
      <w:marRight w:val="0"/>
      <w:marTop w:val="0"/>
      <w:marBottom w:val="0"/>
      <w:divBdr>
        <w:top w:val="none" w:sz="0" w:space="0" w:color="auto"/>
        <w:left w:val="none" w:sz="0" w:space="0" w:color="auto"/>
        <w:bottom w:val="none" w:sz="0" w:space="0" w:color="auto"/>
        <w:right w:val="none" w:sz="0" w:space="0" w:color="auto"/>
      </w:divBdr>
    </w:div>
    <w:div w:id="669022238">
      <w:bodyDiv w:val="1"/>
      <w:marLeft w:val="0"/>
      <w:marRight w:val="0"/>
      <w:marTop w:val="0"/>
      <w:marBottom w:val="0"/>
      <w:divBdr>
        <w:top w:val="none" w:sz="0" w:space="0" w:color="auto"/>
        <w:left w:val="none" w:sz="0" w:space="0" w:color="auto"/>
        <w:bottom w:val="none" w:sz="0" w:space="0" w:color="auto"/>
        <w:right w:val="none" w:sz="0" w:space="0" w:color="auto"/>
      </w:divBdr>
    </w:div>
    <w:div w:id="1076168139">
      <w:bodyDiv w:val="1"/>
      <w:marLeft w:val="0"/>
      <w:marRight w:val="0"/>
      <w:marTop w:val="0"/>
      <w:marBottom w:val="0"/>
      <w:divBdr>
        <w:top w:val="none" w:sz="0" w:space="0" w:color="auto"/>
        <w:left w:val="none" w:sz="0" w:space="0" w:color="auto"/>
        <w:bottom w:val="none" w:sz="0" w:space="0" w:color="auto"/>
        <w:right w:val="none" w:sz="0" w:space="0" w:color="auto"/>
      </w:divBdr>
    </w:div>
    <w:div w:id="1199313172">
      <w:bodyDiv w:val="1"/>
      <w:marLeft w:val="0"/>
      <w:marRight w:val="0"/>
      <w:marTop w:val="0"/>
      <w:marBottom w:val="0"/>
      <w:divBdr>
        <w:top w:val="none" w:sz="0" w:space="0" w:color="auto"/>
        <w:left w:val="none" w:sz="0" w:space="0" w:color="auto"/>
        <w:bottom w:val="none" w:sz="0" w:space="0" w:color="auto"/>
        <w:right w:val="none" w:sz="0" w:space="0" w:color="auto"/>
      </w:divBdr>
    </w:div>
    <w:div w:id="1677415904">
      <w:bodyDiv w:val="1"/>
      <w:marLeft w:val="0"/>
      <w:marRight w:val="0"/>
      <w:marTop w:val="0"/>
      <w:marBottom w:val="0"/>
      <w:divBdr>
        <w:top w:val="none" w:sz="0" w:space="0" w:color="auto"/>
        <w:left w:val="none" w:sz="0" w:space="0" w:color="auto"/>
        <w:bottom w:val="none" w:sz="0" w:space="0" w:color="auto"/>
        <w:right w:val="none" w:sz="0" w:space="0" w:color="auto"/>
      </w:divBdr>
    </w:div>
    <w:div w:id="1891261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ixabay.com/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customXml/itemProps4.xml><?xml version="1.0" encoding="utf-8"?>
<ds:datastoreItem xmlns:ds="http://schemas.openxmlformats.org/officeDocument/2006/customXml" ds:itemID="{D3FDB2FE-A5A5-48DE-AE47-1AFDA4231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2714</Words>
  <Characters>14657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USER</cp:lastModifiedBy>
  <cp:revision>17</cp:revision>
  <dcterms:created xsi:type="dcterms:W3CDTF">2025-03-01T23:58:00Z</dcterms:created>
  <dcterms:modified xsi:type="dcterms:W3CDTF">2025-03-05T13:42:00Z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